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4B9D" w:rsidRPr="00934B9D" w:rsidRDefault="00B17B6E" w:rsidP="00934B9D">
      <w:pPr>
        <w:rPr>
          <w:rFonts w:ascii="Arial" w:hAnsi="Arial" w:cs="Arial"/>
          <w:sz w:val="10"/>
          <w:szCs w:val="10"/>
        </w:rPr>
      </w:pPr>
      <w:bookmarkStart w:id="0" w:name="_GoBack"/>
      <w:bookmarkEnd w:id="0"/>
      <w:r>
        <w:rPr>
          <w:noProof/>
          <w:sz w:val="10"/>
          <w:szCs w:val="10"/>
          <w:lang w:eastAsia="en-Z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4152900</wp:posOffset>
                </wp:positionH>
                <wp:positionV relativeFrom="paragraph">
                  <wp:posOffset>-19050</wp:posOffset>
                </wp:positionV>
                <wp:extent cx="1499235" cy="276225"/>
                <wp:effectExtent l="0" t="0" r="0" b="0"/>
                <wp:wrapNone/>
                <wp:docPr id="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9235" cy="276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B6107" w:rsidRPr="009C5E20" w:rsidRDefault="008B0434">
                            <w:pPr>
                              <w:rPr>
                                <w:rFonts w:ascii="Gill Sans MT" w:hAnsi="Gill Sans MT"/>
                              </w:rPr>
                            </w:pPr>
                            <w:r>
                              <w:rPr>
                                <w:rFonts w:ascii="Gill Sans MT" w:hAnsi="Gill Sans MT"/>
                              </w:rPr>
                              <w:t>1 June</w:t>
                            </w:r>
                            <w:r w:rsidR="00096A2B">
                              <w:rPr>
                                <w:rFonts w:ascii="Gill Sans MT" w:hAnsi="Gill Sans MT"/>
                              </w:rPr>
                              <w:t xml:space="preserve"> 2011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327pt;margin-top:-1.5pt;width:118.05pt;height:21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" filled="f" stroked="f">
                <v:textbox>
                  <w:txbxContent>
                    <w:p w:rsidR="00BB6107" w:rsidRPr="009C5E20" w:rsidRDefault="008B0434">
                      <w:pPr>
                        <w:rPr>
                          <w:rFonts w:ascii="Gill Sans MT" w:hAnsi="Gill Sans MT"/>
                        </w:rPr>
                      </w:pPr>
                      <w:r>
                        <w:rPr>
                          <w:rFonts w:ascii="Gill Sans MT" w:hAnsi="Gill Sans MT"/>
                        </w:rPr>
                        <w:t>1 June</w:t>
                      </w:r>
                      <w:r w:rsidR="00096A2B">
                        <w:rPr>
                          <w:rFonts w:ascii="Gill Sans MT" w:hAnsi="Gill Sans MT"/>
                        </w:rPr>
                        <w:t xml:space="preserve"> 2011</w:t>
                      </w:r>
                    </w:p>
                  </w:txbxContent>
                </v:textbox>
              </v:shape>
            </w:pict>
          </mc:Fallback>
        </mc:AlternateContent>
      </w:r>
      <w:r w:rsidR="00AB5E73" w:rsidRPr="00934B9D">
        <w:rPr>
          <w:noProof/>
          <w:sz w:val="10"/>
          <w:szCs w:val="10"/>
          <w:lang w:eastAsia="en-Z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-34290</wp:posOffset>
            </wp:positionH>
            <wp:positionV relativeFrom="margin">
              <wp:posOffset>8429625</wp:posOffset>
            </wp:positionV>
            <wp:extent cx="5523230" cy="266700"/>
            <wp:effectExtent l="19050" t="0" r="1270" b="0"/>
            <wp:wrapSquare wrapText="bothSides"/>
            <wp:docPr id="6" name="Picture 7" descr="botto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bottom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323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B5E73" w:rsidRPr="00934B9D">
        <w:rPr>
          <w:noProof/>
          <w:sz w:val="10"/>
          <w:szCs w:val="10"/>
          <w:lang w:eastAsia="en-ZA"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margin">
              <wp:posOffset>-1720215</wp:posOffset>
            </wp:positionH>
            <wp:positionV relativeFrom="margin">
              <wp:posOffset>-1809750</wp:posOffset>
            </wp:positionV>
            <wp:extent cx="1485900" cy="10725150"/>
            <wp:effectExtent l="19050" t="0" r="0" b="0"/>
            <wp:wrapSquare wrapText="bothSides"/>
            <wp:docPr id="5" name="Picture 10" descr="Sid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Side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0725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B5E73" w:rsidRPr="00934B9D">
        <w:rPr>
          <w:noProof/>
          <w:sz w:val="10"/>
          <w:szCs w:val="10"/>
          <w:lang w:eastAsia="en-ZA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margin">
              <wp:posOffset>-81915</wp:posOffset>
            </wp:positionH>
            <wp:positionV relativeFrom="margin">
              <wp:posOffset>-1466850</wp:posOffset>
            </wp:positionV>
            <wp:extent cx="5924550" cy="1962150"/>
            <wp:effectExtent l="19050" t="0" r="0" b="0"/>
            <wp:wrapSquare wrapText="bothSides"/>
            <wp:docPr id="4" name="Picture 3" descr="to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op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1962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D61F2" w:rsidRPr="00934B9D" w:rsidRDefault="000D61F2" w:rsidP="00934B9D">
      <w:pPr>
        <w:spacing w:after="0" w:line="240" w:lineRule="auto"/>
        <w:rPr>
          <w:rFonts w:ascii="Arial" w:hAnsi="Arial" w:cs="Arial"/>
          <w:sz w:val="16"/>
          <w:szCs w:val="16"/>
        </w:rPr>
      </w:pPr>
      <w:r w:rsidRPr="000D61F2">
        <w:rPr>
          <w:rFonts w:ascii="Gill Sans MT" w:hAnsi="Gill Sans MT" w:cs="Arial"/>
          <w:b/>
          <w:sz w:val="24"/>
          <w:szCs w:val="24"/>
        </w:rPr>
        <w:t xml:space="preserve">To:    </w:t>
      </w:r>
      <w:r w:rsidR="00096A2B">
        <w:rPr>
          <w:rFonts w:ascii="Gill Sans MT" w:hAnsi="Gill Sans MT" w:cs="Arial"/>
          <w:b/>
          <w:sz w:val="24"/>
          <w:szCs w:val="24"/>
        </w:rPr>
        <w:t>General Manager</w:t>
      </w:r>
    </w:p>
    <w:p w:rsidR="000D61F2" w:rsidRPr="00FE2859" w:rsidRDefault="000D61F2" w:rsidP="00934B9D">
      <w:pPr>
        <w:spacing w:after="0" w:line="240" w:lineRule="auto"/>
        <w:ind w:right="1132"/>
        <w:rPr>
          <w:rFonts w:ascii="Gill Sans MT" w:hAnsi="Gill Sans MT" w:cs="Arial"/>
          <w:b/>
          <w:sz w:val="16"/>
          <w:szCs w:val="16"/>
        </w:rPr>
      </w:pPr>
    </w:p>
    <w:p w:rsidR="00096A2B" w:rsidRPr="00096A2B" w:rsidRDefault="00096A2B" w:rsidP="00934B9D">
      <w:pPr>
        <w:tabs>
          <w:tab w:val="left" w:pos="709"/>
          <w:tab w:val="left" w:pos="5387"/>
        </w:tabs>
        <w:spacing w:after="0" w:line="240" w:lineRule="auto"/>
        <w:ind w:right="1134"/>
        <w:jc w:val="center"/>
        <w:rPr>
          <w:rFonts w:ascii="Gill Sans MT" w:hAnsi="Gill Sans MT" w:cs="Arial"/>
          <w:b/>
          <w:color w:val="0070C0"/>
          <w:sz w:val="28"/>
          <w:szCs w:val="28"/>
        </w:rPr>
      </w:pPr>
      <w:r w:rsidRPr="00096A2B">
        <w:rPr>
          <w:rFonts w:ascii="Gill Sans MT" w:hAnsi="Gill Sans MT" w:cs="Arial"/>
          <w:b/>
          <w:color w:val="0070C0"/>
          <w:sz w:val="28"/>
          <w:szCs w:val="28"/>
        </w:rPr>
        <w:t>INCREASE IN THE MEIBC ADMINISTRATION AND DISPUTE RESOLUTION LEVIES</w:t>
      </w:r>
    </w:p>
    <w:p w:rsidR="00096A2B" w:rsidRPr="00FE2859" w:rsidRDefault="00096A2B" w:rsidP="00934B9D">
      <w:pPr>
        <w:tabs>
          <w:tab w:val="left" w:pos="709"/>
          <w:tab w:val="left" w:pos="5387"/>
        </w:tabs>
        <w:spacing w:after="0" w:line="240" w:lineRule="auto"/>
        <w:ind w:right="848"/>
        <w:rPr>
          <w:rFonts w:ascii="Gill Sans MT" w:hAnsi="Gill Sans MT" w:cs="Arial"/>
          <w:sz w:val="16"/>
          <w:szCs w:val="16"/>
        </w:rPr>
      </w:pPr>
    </w:p>
    <w:p w:rsidR="00096A2B" w:rsidRPr="00096A2B" w:rsidRDefault="00096A2B" w:rsidP="00934B9D">
      <w:pPr>
        <w:tabs>
          <w:tab w:val="left" w:pos="709"/>
          <w:tab w:val="left" w:pos="5387"/>
        </w:tabs>
        <w:spacing w:after="0" w:line="240" w:lineRule="auto"/>
        <w:ind w:right="423"/>
        <w:rPr>
          <w:rFonts w:ascii="Gill Sans MT" w:hAnsi="Gill Sans MT" w:cs="Arial"/>
        </w:rPr>
      </w:pPr>
      <w:r w:rsidRPr="00096A2B">
        <w:rPr>
          <w:rFonts w:ascii="Gill Sans MT" w:hAnsi="Gill Sans MT" w:cs="Arial"/>
        </w:rPr>
        <w:t xml:space="preserve">The </w:t>
      </w:r>
      <w:r w:rsidR="008B0434">
        <w:rPr>
          <w:rFonts w:ascii="Gill Sans MT" w:hAnsi="Gill Sans MT" w:cs="Arial"/>
        </w:rPr>
        <w:t>Management Committee of</w:t>
      </w:r>
      <w:r w:rsidRPr="00096A2B">
        <w:rPr>
          <w:rFonts w:ascii="Gill Sans MT" w:hAnsi="Gill Sans MT" w:cs="Arial"/>
        </w:rPr>
        <w:t xml:space="preserve"> the Metal and Engineering Industries Bargaining Council (MEIBC) </w:t>
      </w:r>
      <w:r w:rsidR="008B0434">
        <w:rPr>
          <w:rFonts w:ascii="Gill Sans MT" w:hAnsi="Gill Sans MT" w:cs="Arial"/>
        </w:rPr>
        <w:t>has</w:t>
      </w:r>
      <w:r w:rsidRPr="00096A2B">
        <w:rPr>
          <w:rFonts w:ascii="Gill Sans MT" w:hAnsi="Gill Sans MT" w:cs="Arial"/>
        </w:rPr>
        <w:t xml:space="preserve"> approved a</w:t>
      </w:r>
      <w:r>
        <w:rPr>
          <w:rFonts w:ascii="Gill Sans MT" w:hAnsi="Gill Sans MT" w:cs="Arial"/>
        </w:rPr>
        <w:t xml:space="preserve">n increase </w:t>
      </w:r>
      <w:r w:rsidR="008B0434">
        <w:rPr>
          <w:rFonts w:ascii="Gill Sans MT" w:hAnsi="Gill Sans MT" w:cs="Arial"/>
        </w:rPr>
        <w:t xml:space="preserve">in </w:t>
      </w:r>
      <w:r>
        <w:rPr>
          <w:rFonts w:ascii="Gill Sans MT" w:hAnsi="Gill Sans MT" w:cs="Arial"/>
        </w:rPr>
        <w:t>the council’s administration and dispute resolution levies with</w:t>
      </w:r>
      <w:r w:rsidRPr="00096A2B">
        <w:rPr>
          <w:rFonts w:ascii="Gill Sans MT" w:hAnsi="Gill Sans MT" w:cs="Arial"/>
        </w:rPr>
        <w:t xml:space="preserve"> effect from 1 </w:t>
      </w:r>
      <w:r w:rsidR="00F92C21">
        <w:rPr>
          <w:rFonts w:ascii="Gill Sans MT" w:hAnsi="Gill Sans MT" w:cs="Arial"/>
        </w:rPr>
        <w:t>July</w:t>
      </w:r>
      <w:r w:rsidRPr="00096A2B">
        <w:rPr>
          <w:rFonts w:ascii="Gill Sans MT" w:hAnsi="Gill Sans MT" w:cs="Arial"/>
        </w:rPr>
        <w:t xml:space="preserve"> 2011.  The levy increases have become necessary in order </w:t>
      </w:r>
      <w:r w:rsidR="00B60107">
        <w:rPr>
          <w:rFonts w:ascii="Gill Sans MT" w:hAnsi="Gill Sans MT" w:cs="Arial"/>
        </w:rPr>
        <w:t>to</w:t>
      </w:r>
      <w:r w:rsidRPr="00096A2B">
        <w:rPr>
          <w:rFonts w:ascii="Gill Sans MT" w:hAnsi="Gill Sans MT" w:cs="Arial"/>
        </w:rPr>
        <w:t xml:space="preserve"> ensure that </w:t>
      </w:r>
      <w:r w:rsidR="008B0434">
        <w:rPr>
          <w:rFonts w:ascii="Gill Sans MT" w:hAnsi="Gill Sans MT" w:cs="Arial"/>
        </w:rPr>
        <w:t>the council is financially sustainable to continue fulfilling its role in terms of the Labour Relations Act.</w:t>
      </w:r>
    </w:p>
    <w:p w:rsidR="00096A2B" w:rsidRPr="00FE2859" w:rsidRDefault="00096A2B" w:rsidP="00096A2B">
      <w:pPr>
        <w:tabs>
          <w:tab w:val="left" w:pos="709"/>
          <w:tab w:val="left" w:pos="5387"/>
        </w:tabs>
        <w:spacing w:after="0" w:line="240" w:lineRule="auto"/>
        <w:ind w:right="1134"/>
        <w:rPr>
          <w:rFonts w:ascii="Gill Sans MT" w:hAnsi="Gill Sans MT" w:cs="Arial"/>
          <w:sz w:val="16"/>
          <w:szCs w:val="16"/>
        </w:rPr>
      </w:pPr>
      <w:r w:rsidRPr="00FE2859">
        <w:rPr>
          <w:rFonts w:ascii="Gill Sans MT" w:hAnsi="Gill Sans MT" w:cs="Arial"/>
          <w:sz w:val="16"/>
          <w:szCs w:val="16"/>
        </w:rPr>
        <w:t xml:space="preserve"> 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101"/>
        <w:gridCol w:w="1275"/>
        <w:gridCol w:w="1701"/>
        <w:gridCol w:w="1418"/>
        <w:gridCol w:w="1276"/>
        <w:gridCol w:w="2123"/>
      </w:tblGrid>
      <w:tr w:rsidR="008B0434" w:rsidTr="00934B9D">
        <w:trPr>
          <w:trHeight w:val="665"/>
        </w:trPr>
        <w:tc>
          <w:tcPr>
            <w:tcW w:w="4077" w:type="dxa"/>
            <w:gridSpan w:val="3"/>
            <w:vAlign w:val="center"/>
          </w:tcPr>
          <w:p w:rsidR="008B0434" w:rsidRPr="003B498B" w:rsidRDefault="008B0434" w:rsidP="008B0434">
            <w:pPr>
              <w:tabs>
                <w:tab w:val="left" w:pos="709"/>
                <w:tab w:val="left" w:pos="5387"/>
              </w:tabs>
              <w:spacing w:after="0" w:line="240" w:lineRule="auto"/>
              <w:ind w:right="-39"/>
              <w:jc w:val="center"/>
              <w:rPr>
                <w:rFonts w:ascii="Gill Sans MT" w:hAnsi="Gill Sans MT" w:cs="Arial"/>
                <w:b/>
              </w:rPr>
            </w:pPr>
            <w:r w:rsidRPr="003B498B">
              <w:rPr>
                <w:rFonts w:ascii="Gill Sans MT" w:hAnsi="Gill Sans MT" w:cs="Arial"/>
                <w:b/>
              </w:rPr>
              <w:t>Current Administration Levy</w:t>
            </w:r>
          </w:p>
        </w:tc>
        <w:tc>
          <w:tcPr>
            <w:tcW w:w="4817" w:type="dxa"/>
            <w:gridSpan w:val="3"/>
            <w:shd w:val="clear" w:color="auto" w:fill="0070C0"/>
            <w:vAlign w:val="center"/>
          </w:tcPr>
          <w:p w:rsidR="008B0434" w:rsidRDefault="008B0434" w:rsidP="008B0434">
            <w:pPr>
              <w:tabs>
                <w:tab w:val="left" w:pos="709"/>
                <w:tab w:val="left" w:pos="5387"/>
              </w:tabs>
              <w:spacing w:after="0" w:line="240" w:lineRule="auto"/>
              <w:ind w:right="34"/>
              <w:jc w:val="center"/>
              <w:rPr>
                <w:rFonts w:ascii="Gill Sans MT" w:hAnsi="Gill Sans MT" w:cs="Arial"/>
                <w:b/>
                <w:color w:val="FFFFFF" w:themeColor="background1"/>
              </w:rPr>
            </w:pPr>
            <w:r w:rsidRPr="003B498B">
              <w:rPr>
                <w:rFonts w:ascii="Gill Sans MT" w:hAnsi="Gill Sans MT" w:cs="Arial"/>
                <w:b/>
                <w:color w:val="FFFFFF" w:themeColor="background1"/>
              </w:rPr>
              <w:t>NEW ADMINISTRATION LEVY</w:t>
            </w:r>
          </w:p>
          <w:p w:rsidR="00934B9D" w:rsidRPr="00934B9D" w:rsidRDefault="00934B9D" w:rsidP="008B0434">
            <w:pPr>
              <w:tabs>
                <w:tab w:val="left" w:pos="709"/>
                <w:tab w:val="left" w:pos="5387"/>
              </w:tabs>
              <w:spacing w:after="0" w:line="240" w:lineRule="auto"/>
              <w:ind w:right="34"/>
              <w:jc w:val="center"/>
              <w:rPr>
                <w:rFonts w:ascii="Gill Sans MT" w:hAnsi="Gill Sans MT" w:cs="Arial"/>
                <w:color w:val="FFFFFF" w:themeColor="background1"/>
                <w:sz w:val="20"/>
                <w:szCs w:val="20"/>
              </w:rPr>
            </w:pPr>
            <w:r w:rsidRPr="00934B9D">
              <w:rPr>
                <w:rFonts w:ascii="Gill Sans MT" w:hAnsi="Gill Sans MT" w:cs="Arial"/>
                <w:b/>
                <w:color w:val="FFFFFF" w:themeColor="background1"/>
                <w:sz w:val="20"/>
                <w:szCs w:val="20"/>
              </w:rPr>
              <w:t>with effect from 1 July 2011</w:t>
            </w:r>
          </w:p>
        </w:tc>
      </w:tr>
      <w:tr w:rsidR="008B0434" w:rsidTr="00934B9D">
        <w:trPr>
          <w:trHeight w:val="273"/>
        </w:trPr>
        <w:tc>
          <w:tcPr>
            <w:tcW w:w="1101" w:type="dxa"/>
            <w:vAlign w:val="center"/>
          </w:tcPr>
          <w:p w:rsidR="008B0434" w:rsidRPr="003B498B" w:rsidRDefault="008B0434" w:rsidP="008B0434">
            <w:pPr>
              <w:tabs>
                <w:tab w:val="left" w:pos="567"/>
                <w:tab w:val="left" w:pos="5387"/>
              </w:tabs>
              <w:spacing w:after="0" w:line="240" w:lineRule="auto"/>
              <w:ind w:right="34"/>
              <w:jc w:val="center"/>
              <w:rPr>
                <w:rFonts w:ascii="Gill Sans MT" w:hAnsi="Gill Sans MT" w:cs="Arial"/>
                <w:sz w:val="18"/>
                <w:szCs w:val="18"/>
              </w:rPr>
            </w:pPr>
            <w:r w:rsidRPr="003B498B">
              <w:rPr>
                <w:rFonts w:ascii="Gill Sans MT" w:hAnsi="Gill Sans MT" w:cs="Arial"/>
                <w:sz w:val="18"/>
                <w:szCs w:val="18"/>
              </w:rPr>
              <w:t>Per week</w:t>
            </w:r>
          </w:p>
        </w:tc>
        <w:tc>
          <w:tcPr>
            <w:tcW w:w="1275" w:type="dxa"/>
            <w:vAlign w:val="center"/>
          </w:tcPr>
          <w:p w:rsidR="008B0434" w:rsidRPr="003B498B" w:rsidRDefault="008B0434" w:rsidP="008B0434">
            <w:pPr>
              <w:tabs>
                <w:tab w:val="left" w:pos="709"/>
                <w:tab w:val="left" w:pos="5387"/>
              </w:tabs>
              <w:spacing w:after="0" w:line="240" w:lineRule="auto"/>
              <w:ind w:right="49"/>
              <w:jc w:val="center"/>
              <w:rPr>
                <w:rFonts w:ascii="Gill Sans MT" w:hAnsi="Gill Sans MT" w:cs="Arial"/>
                <w:sz w:val="18"/>
                <w:szCs w:val="18"/>
              </w:rPr>
            </w:pPr>
            <w:r w:rsidRPr="003B498B">
              <w:rPr>
                <w:rFonts w:ascii="Gill Sans MT" w:hAnsi="Gill Sans MT" w:cs="Arial"/>
                <w:sz w:val="18"/>
                <w:szCs w:val="18"/>
              </w:rPr>
              <w:t>Per Month</w:t>
            </w:r>
          </w:p>
        </w:tc>
        <w:tc>
          <w:tcPr>
            <w:tcW w:w="1701" w:type="dxa"/>
            <w:vAlign w:val="center"/>
          </w:tcPr>
          <w:p w:rsidR="008B0434" w:rsidRPr="003B498B" w:rsidRDefault="008B0434" w:rsidP="008B0434">
            <w:pPr>
              <w:tabs>
                <w:tab w:val="left" w:pos="709"/>
                <w:tab w:val="left" w:pos="5387"/>
              </w:tabs>
              <w:spacing w:after="0" w:line="240" w:lineRule="auto"/>
              <w:ind w:right="49"/>
              <w:jc w:val="center"/>
              <w:rPr>
                <w:rFonts w:ascii="Gill Sans MT" w:hAnsi="Gill Sans MT" w:cs="Arial"/>
                <w:sz w:val="18"/>
                <w:szCs w:val="18"/>
              </w:rPr>
            </w:pPr>
            <w:r w:rsidRPr="003B498B">
              <w:rPr>
                <w:rFonts w:ascii="Gill Sans MT" w:hAnsi="Gill Sans MT" w:cs="Arial"/>
                <w:sz w:val="18"/>
                <w:szCs w:val="18"/>
              </w:rPr>
              <w:t>Monthly Minimum</w:t>
            </w:r>
          </w:p>
        </w:tc>
        <w:tc>
          <w:tcPr>
            <w:tcW w:w="1418" w:type="dxa"/>
            <w:shd w:val="clear" w:color="auto" w:fill="DBE5F1" w:themeFill="accent1" w:themeFillTint="33"/>
            <w:vAlign w:val="center"/>
          </w:tcPr>
          <w:p w:rsidR="008B0434" w:rsidRPr="008B0434" w:rsidRDefault="008B0434" w:rsidP="008B0434">
            <w:pPr>
              <w:tabs>
                <w:tab w:val="left" w:pos="5387"/>
              </w:tabs>
              <w:spacing w:after="0" w:line="240" w:lineRule="auto"/>
              <w:ind w:right="-6"/>
              <w:jc w:val="center"/>
              <w:rPr>
                <w:rFonts w:ascii="Gill Sans MT" w:hAnsi="Gill Sans MT" w:cs="Arial"/>
                <w:b/>
                <w:sz w:val="20"/>
                <w:szCs w:val="20"/>
              </w:rPr>
            </w:pPr>
            <w:r w:rsidRPr="008B0434">
              <w:rPr>
                <w:rFonts w:ascii="Gill Sans MT" w:hAnsi="Gill Sans MT" w:cs="Arial"/>
                <w:b/>
                <w:sz w:val="20"/>
                <w:szCs w:val="20"/>
              </w:rPr>
              <w:t>Per week</w:t>
            </w:r>
          </w:p>
        </w:tc>
        <w:tc>
          <w:tcPr>
            <w:tcW w:w="1276" w:type="dxa"/>
            <w:shd w:val="clear" w:color="auto" w:fill="DBE5F1" w:themeFill="accent1" w:themeFillTint="33"/>
            <w:vAlign w:val="center"/>
          </w:tcPr>
          <w:p w:rsidR="008B0434" w:rsidRPr="008B0434" w:rsidRDefault="008B0434" w:rsidP="008B0434">
            <w:pPr>
              <w:tabs>
                <w:tab w:val="left" w:pos="5387"/>
              </w:tabs>
              <w:spacing w:after="0" w:line="240" w:lineRule="auto"/>
              <w:ind w:right="-6"/>
              <w:jc w:val="center"/>
              <w:rPr>
                <w:rFonts w:ascii="Gill Sans MT" w:hAnsi="Gill Sans MT" w:cs="Arial"/>
                <w:b/>
                <w:sz w:val="20"/>
                <w:szCs w:val="20"/>
              </w:rPr>
            </w:pPr>
            <w:r w:rsidRPr="008B0434">
              <w:rPr>
                <w:rFonts w:ascii="Gill Sans MT" w:hAnsi="Gill Sans MT" w:cs="Arial"/>
                <w:b/>
                <w:sz w:val="20"/>
                <w:szCs w:val="20"/>
              </w:rPr>
              <w:t>Per Month</w:t>
            </w:r>
          </w:p>
        </w:tc>
        <w:tc>
          <w:tcPr>
            <w:tcW w:w="2123" w:type="dxa"/>
            <w:shd w:val="clear" w:color="auto" w:fill="DBE5F1" w:themeFill="accent1" w:themeFillTint="33"/>
            <w:vAlign w:val="center"/>
          </w:tcPr>
          <w:p w:rsidR="008B0434" w:rsidRPr="008B0434" w:rsidRDefault="008B0434" w:rsidP="008B0434">
            <w:pPr>
              <w:tabs>
                <w:tab w:val="left" w:pos="5387"/>
              </w:tabs>
              <w:spacing w:after="0" w:line="240" w:lineRule="auto"/>
              <w:ind w:right="-6"/>
              <w:jc w:val="center"/>
              <w:rPr>
                <w:rFonts w:ascii="Gill Sans MT" w:hAnsi="Gill Sans MT" w:cs="Arial"/>
                <w:b/>
                <w:sz w:val="20"/>
                <w:szCs w:val="20"/>
              </w:rPr>
            </w:pPr>
            <w:r w:rsidRPr="008B0434">
              <w:rPr>
                <w:rFonts w:ascii="Gill Sans MT" w:hAnsi="Gill Sans MT" w:cs="Arial"/>
                <w:b/>
                <w:sz w:val="20"/>
                <w:szCs w:val="20"/>
              </w:rPr>
              <w:t>Monthly Minimum</w:t>
            </w:r>
          </w:p>
        </w:tc>
      </w:tr>
      <w:tr w:rsidR="008B0434" w:rsidTr="00934B9D">
        <w:trPr>
          <w:trHeight w:val="419"/>
        </w:trPr>
        <w:tc>
          <w:tcPr>
            <w:tcW w:w="1101" w:type="dxa"/>
            <w:vAlign w:val="center"/>
          </w:tcPr>
          <w:p w:rsidR="008B0434" w:rsidRDefault="00934B9D" w:rsidP="008B0434">
            <w:pPr>
              <w:tabs>
                <w:tab w:val="left" w:pos="709"/>
                <w:tab w:val="left" w:pos="5387"/>
              </w:tabs>
              <w:spacing w:after="0" w:line="240" w:lineRule="auto"/>
              <w:ind w:right="49"/>
              <w:jc w:val="center"/>
              <w:rPr>
                <w:rFonts w:ascii="Gill Sans MT" w:hAnsi="Gill Sans MT" w:cs="Arial"/>
              </w:rPr>
            </w:pPr>
            <w:r>
              <w:rPr>
                <w:rFonts w:ascii="Gill Sans MT" w:hAnsi="Gill Sans MT" w:cs="Arial"/>
              </w:rPr>
              <w:t>R1.62</w:t>
            </w:r>
          </w:p>
        </w:tc>
        <w:tc>
          <w:tcPr>
            <w:tcW w:w="1275" w:type="dxa"/>
            <w:vAlign w:val="center"/>
          </w:tcPr>
          <w:p w:rsidR="008B0434" w:rsidRPr="003B498B" w:rsidRDefault="00934B9D" w:rsidP="008B0434">
            <w:pPr>
              <w:tabs>
                <w:tab w:val="left" w:pos="709"/>
                <w:tab w:val="left" w:pos="5387"/>
              </w:tabs>
              <w:spacing w:after="0" w:line="240" w:lineRule="auto"/>
              <w:ind w:right="49"/>
              <w:jc w:val="center"/>
              <w:rPr>
                <w:rFonts w:ascii="Gill Sans MT" w:hAnsi="Gill Sans MT" w:cs="Arial"/>
              </w:rPr>
            </w:pPr>
            <w:r>
              <w:rPr>
                <w:rFonts w:ascii="Gill Sans MT" w:hAnsi="Gill Sans MT" w:cs="Arial"/>
              </w:rPr>
              <w:t>R7.02</w:t>
            </w:r>
          </w:p>
        </w:tc>
        <w:tc>
          <w:tcPr>
            <w:tcW w:w="1701" w:type="dxa"/>
            <w:vAlign w:val="center"/>
          </w:tcPr>
          <w:p w:rsidR="008B0434" w:rsidRPr="003B498B" w:rsidRDefault="00934B9D" w:rsidP="008B0434">
            <w:pPr>
              <w:tabs>
                <w:tab w:val="left" w:pos="709"/>
                <w:tab w:val="left" w:pos="5387"/>
              </w:tabs>
              <w:spacing w:after="0" w:line="240" w:lineRule="auto"/>
              <w:ind w:right="49"/>
              <w:jc w:val="center"/>
              <w:rPr>
                <w:rFonts w:ascii="Gill Sans MT" w:hAnsi="Gill Sans MT" w:cs="Arial"/>
              </w:rPr>
            </w:pPr>
            <w:r>
              <w:rPr>
                <w:rFonts w:ascii="Gill Sans MT" w:hAnsi="Gill Sans MT" w:cs="Arial"/>
              </w:rPr>
              <w:t>R162.00</w:t>
            </w:r>
          </w:p>
        </w:tc>
        <w:tc>
          <w:tcPr>
            <w:tcW w:w="1418" w:type="dxa"/>
            <w:shd w:val="clear" w:color="auto" w:fill="DBE5F1" w:themeFill="accent1" w:themeFillTint="33"/>
            <w:vAlign w:val="center"/>
          </w:tcPr>
          <w:p w:rsidR="008B0434" w:rsidRPr="003B498B" w:rsidRDefault="008B0434" w:rsidP="008B0434">
            <w:pPr>
              <w:tabs>
                <w:tab w:val="left" w:pos="5387"/>
              </w:tabs>
              <w:spacing w:after="0" w:line="240" w:lineRule="auto"/>
              <w:ind w:right="-6"/>
              <w:jc w:val="center"/>
              <w:rPr>
                <w:rFonts w:ascii="Gill Sans MT" w:hAnsi="Gill Sans MT" w:cs="Arial"/>
                <w:b/>
              </w:rPr>
            </w:pPr>
            <w:r w:rsidRPr="003B498B">
              <w:rPr>
                <w:rFonts w:ascii="Gill Sans MT" w:hAnsi="Gill Sans MT" w:cs="Arial"/>
                <w:b/>
              </w:rPr>
              <w:t>R1.72</w:t>
            </w:r>
          </w:p>
        </w:tc>
        <w:tc>
          <w:tcPr>
            <w:tcW w:w="1276" w:type="dxa"/>
            <w:shd w:val="clear" w:color="auto" w:fill="DBE5F1" w:themeFill="accent1" w:themeFillTint="33"/>
            <w:vAlign w:val="center"/>
          </w:tcPr>
          <w:p w:rsidR="008B0434" w:rsidRPr="003B498B" w:rsidRDefault="008B0434" w:rsidP="008B0434">
            <w:pPr>
              <w:tabs>
                <w:tab w:val="left" w:pos="5387"/>
              </w:tabs>
              <w:spacing w:after="0" w:line="240" w:lineRule="auto"/>
              <w:ind w:right="-6"/>
              <w:jc w:val="center"/>
              <w:rPr>
                <w:rFonts w:ascii="Gill Sans MT" w:hAnsi="Gill Sans MT" w:cs="Arial"/>
                <w:b/>
              </w:rPr>
            </w:pPr>
            <w:r w:rsidRPr="003B498B">
              <w:rPr>
                <w:rFonts w:ascii="Gill Sans MT" w:hAnsi="Gill Sans MT" w:cs="Arial"/>
                <w:b/>
              </w:rPr>
              <w:t>R7.45</w:t>
            </w:r>
          </w:p>
        </w:tc>
        <w:tc>
          <w:tcPr>
            <w:tcW w:w="2123" w:type="dxa"/>
            <w:shd w:val="clear" w:color="auto" w:fill="DBE5F1" w:themeFill="accent1" w:themeFillTint="33"/>
            <w:vAlign w:val="center"/>
          </w:tcPr>
          <w:p w:rsidR="008B0434" w:rsidRPr="003B498B" w:rsidRDefault="008B0434" w:rsidP="008B0434">
            <w:pPr>
              <w:tabs>
                <w:tab w:val="left" w:pos="5387"/>
              </w:tabs>
              <w:spacing w:after="0" w:line="240" w:lineRule="auto"/>
              <w:ind w:right="-6"/>
              <w:jc w:val="center"/>
              <w:rPr>
                <w:rFonts w:ascii="Gill Sans MT" w:hAnsi="Gill Sans MT" w:cs="Arial"/>
                <w:b/>
              </w:rPr>
            </w:pPr>
            <w:r w:rsidRPr="003B498B">
              <w:rPr>
                <w:rFonts w:ascii="Gill Sans MT" w:hAnsi="Gill Sans MT" w:cs="Arial"/>
                <w:b/>
              </w:rPr>
              <w:t>R175.00</w:t>
            </w:r>
          </w:p>
        </w:tc>
      </w:tr>
      <w:tr w:rsidR="008B0434" w:rsidTr="003B498B">
        <w:trPr>
          <w:trHeight w:val="1188"/>
        </w:trPr>
        <w:tc>
          <w:tcPr>
            <w:tcW w:w="8894" w:type="dxa"/>
            <w:gridSpan w:val="6"/>
            <w:vAlign w:val="center"/>
          </w:tcPr>
          <w:p w:rsidR="008B0434" w:rsidRPr="003B498B" w:rsidRDefault="008B0434" w:rsidP="003B498B">
            <w:pPr>
              <w:pStyle w:val="ListParagraph"/>
              <w:numPr>
                <w:ilvl w:val="0"/>
                <w:numId w:val="8"/>
              </w:numPr>
              <w:tabs>
                <w:tab w:val="left" w:pos="5387"/>
              </w:tabs>
              <w:spacing w:after="0" w:line="240" w:lineRule="auto"/>
              <w:ind w:left="284" w:right="197" w:hanging="218"/>
              <w:rPr>
                <w:rFonts w:ascii="Gill Sans MT" w:hAnsi="Gill Sans MT" w:cs="Arial"/>
                <w:sz w:val="21"/>
                <w:szCs w:val="21"/>
              </w:rPr>
            </w:pPr>
            <w:r w:rsidRPr="003B498B">
              <w:rPr>
                <w:rFonts w:ascii="Gill Sans MT" w:hAnsi="Gill Sans MT" w:cs="Arial"/>
                <w:sz w:val="21"/>
                <w:szCs w:val="21"/>
              </w:rPr>
              <w:t>The Administration Levy is payable by each scheduled employee, with a matching contribution paid by the employer per scheduled employee.</w:t>
            </w:r>
          </w:p>
          <w:p w:rsidR="008B0434" w:rsidRPr="008B0434" w:rsidRDefault="008B0434" w:rsidP="003B498B">
            <w:pPr>
              <w:pStyle w:val="ListParagraph"/>
              <w:numPr>
                <w:ilvl w:val="0"/>
                <w:numId w:val="8"/>
              </w:numPr>
              <w:tabs>
                <w:tab w:val="left" w:pos="5387"/>
              </w:tabs>
              <w:spacing w:after="0" w:line="240" w:lineRule="auto"/>
              <w:ind w:left="284" w:right="-6" w:hanging="218"/>
              <w:rPr>
                <w:rFonts w:ascii="Gill Sans MT" w:hAnsi="Gill Sans MT" w:cs="Arial"/>
              </w:rPr>
            </w:pPr>
            <w:r w:rsidRPr="003B498B">
              <w:rPr>
                <w:rFonts w:ascii="Gill Sans MT" w:hAnsi="Gill Sans MT" w:cs="Arial"/>
                <w:sz w:val="21"/>
                <w:szCs w:val="21"/>
              </w:rPr>
              <w:t>The employer must make up any shortfall where contributions to the administration levy are less than R175.00 per month.</w:t>
            </w:r>
          </w:p>
        </w:tc>
      </w:tr>
    </w:tbl>
    <w:p w:rsidR="008B0434" w:rsidRPr="00FE2859" w:rsidRDefault="008B0434" w:rsidP="00096A2B">
      <w:pPr>
        <w:tabs>
          <w:tab w:val="left" w:pos="709"/>
          <w:tab w:val="left" w:pos="5387"/>
        </w:tabs>
        <w:spacing w:after="0" w:line="240" w:lineRule="auto"/>
        <w:ind w:right="1134"/>
        <w:rPr>
          <w:rFonts w:ascii="Gill Sans MT" w:hAnsi="Gill Sans MT" w:cs="Arial"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57"/>
        <w:gridCol w:w="1720"/>
        <w:gridCol w:w="2410"/>
        <w:gridCol w:w="2410"/>
      </w:tblGrid>
      <w:tr w:rsidR="008B0434" w:rsidTr="00934B9D">
        <w:trPr>
          <w:trHeight w:val="681"/>
        </w:trPr>
        <w:tc>
          <w:tcPr>
            <w:tcW w:w="4077" w:type="dxa"/>
            <w:gridSpan w:val="2"/>
            <w:vAlign w:val="center"/>
          </w:tcPr>
          <w:p w:rsidR="008B0434" w:rsidRPr="003B498B" w:rsidRDefault="008B0434" w:rsidP="008B0434">
            <w:pPr>
              <w:tabs>
                <w:tab w:val="left" w:pos="709"/>
                <w:tab w:val="left" w:pos="5387"/>
              </w:tabs>
              <w:spacing w:after="0" w:line="240" w:lineRule="auto"/>
              <w:ind w:right="14"/>
              <w:jc w:val="center"/>
              <w:rPr>
                <w:rFonts w:ascii="Gill Sans MT" w:hAnsi="Gill Sans MT" w:cs="Arial"/>
                <w:b/>
              </w:rPr>
            </w:pPr>
            <w:r w:rsidRPr="003B498B">
              <w:rPr>
                <w:rFonts w:ascii="Gill Sans MT" w:hAnsi="Gill Sans MT" w:cs="Arial"/>
                <w:b/>
              </w:rPr>
              <w:t>Current Dispute Resolution Levy</w:t>
            </w:r>
          </w:p>
        </w:tc>
        <w:tc>
          <w:tcPr>
            <w:tcW w:w="4820" w:type="dxa"/>
            <w:gridSpan w:val="2"/>
            <w:shd w:val="clear" w:color="auto" w:fill="0070C0"/>
            <w:vAlign w:val="center"/>
          </w:tcPr>
          <w:p w:rsidR="008B0434" w:rsidRDefault="008B0434" w:rsidP="008B0434">
            <w:pPr>
              <w:tabs>
                <w:tab w:val="left" w:pos="709"/>
                <w:tab w:val="left" w:pos="5387"/>
              </w:tabs>
              <w:spacing w:after="0" w:line="240" w:lineRule="auto"/>
              <w:ind w:right="14"/>
              <w:jc w:val="center"/>
              <w:rPr>
                <w:rFonts w:ascii="Gill Sans MT" w:hAnsi="Gill Sans MT" w:cs="Arial"/>
                <w:b/>
                <w:color w:val="FFFFFF" w:themeColor="background1"/>
              </w:rPr>
            </w:pPr>
            <w:r w:rsidRPr="003B498B">
              <w:rPr>
                <w:rFonts w:ascii="Gill Sans MT" w:hAnsi="Gill Sans MT" w:cs="Arial"/>
                <w:b/>
                <w:color w:val="FFFFFF" w:themeColor="background1"/>
              </w:rPr>
              <w:t>NEW DISPUTE RESOLUTION LEVY</w:t>
            </w:r>
          </w:p>
          <w:p w:rsidR="00934B9D" w:rsidRPr="00934B9D" w:rsidRDefault="00934B9D" w:rsidP="008B0434">
            <w:pPr>
              <w:tabs>
                <w:tab w:val="left" w:pos="709"/>
                <w:tab w:val="left" w:pos="5387"/>
              </w:tabs>
              <w:spacing w:after="0" w:line="240" w:lineRule="auto"/>
              <w:ind w:right="14"/>
              <w:jc w:val="center"/>
              <w:rPr>
                <w:rFonts w:ascii="Gill Sans MT" w:hAnsi="Gill Sans MT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Gill Sans MT" w:hAnsi="Gill Sans MT" w:cs="Arial"/>
                <w:b/>
                <w:color w:val="FFFFFF" w:themeColor="background1"/>
                <w:sz w:val="20"/>
                <w:szCs w:val="20"/>
              </w:rPr>
              <w:t>w</w:t>
            </w:r>
            <w:r w:rsidRPr="00934B9D">
              <w:rPr>
                <w:rFonts w:ascii="Gill Sans MT" w:hAnsi="Gill Sans MT" w:cs="Arial"/>
                <w:b/>
                <w:color w:val="FFFFFF" w:themeColor="background1"/>
                <w:sz w:val="20"/>
                <w:szCs w:val="20"/>
              </w:rPr>
              <w:t>ith effect from 1 July 2011</w:t>
            </w:r>
          </w:p>
        </w:tc>
      </w:tr>
      <w:tr w:rsidR="008B0434" w:rsidTr="00934B9D">
        <w:tc>
          <w:tcPr>
            <w:tcW w:w="2357" w:type="dxa"/>
            <w:vAlign w:val="center"/>
          </w:tcPr>
          <w:p w:rsidR="008B0434" w:rsidRPr="003B498B" w:rsidRDefault="003B498B" w:rsidP="003B498B">
            <w:pPr>
              <w:tabs>
                <w:tab w:val="left" w:pos="709"/>
                <w:tab w:val="left" w:pos="5387"/>
              </w:tabs>
              <w:spacing w:after="0" w:line="240" w:lineRule="auto"/>
              <w:ind w:right="14"/>
              <w:jc w:val="center"/>
              <w:rPr>
                <w:rFonts w:ascii="Gill Sans MT" w:hAnsi="Gill Sans MT" w:cs="Arial"/>
                <w:sz w:val="20"/>
                <w:szCs w:val="20"/>
              </w:rPr>
            </w:pPr>
            <w:r w:rsidRPr="003B498B">
              <w:rPr>
                <w:rFonts w:ascii="Gill Sans MT" w:hAnsi="Gill Sans MT" w:cs="Arial"/>
                <w:sz w:val="20"/>
                <w:szCs w:val="20"/>
              </w:rPr>
              <w:t>Per Week</w:t>
            </w:r>
          </w:p>
        </w:tc>
        <w:tc>
          <w:tcPr>
            <w:tcW w:w="1720" w:type="dxa"/>
            <w:vAlign w:val="center"/>
          </w:tcPr>
          <w:p w:rsidR="008B0434" w:rsidRPr="003B498B" w:rsidRDefault="003B498B" w:rsidP="008B0434">
            <w:pPr>
              <w:tabs>
                <w:tab w:val="left" w:pos="709"/>
                <w:tab w:val="left" w:pos="5387"/>
              </w:tabs>
              <w:spacing w:after="0" w:line="240" w:lineRule="auto"/>
              <w:ind w:right="14"/>
              <w:jc w:val="center"/>
              <w:rPr>
                <w:rFonts w:ascii="Gill Sans MT" w:hAnsi="Gill Sans MT" w:cs="Arial"/>
                <w:sz w:val="20"/>
                <w:szCs w:val="20"/>
              </w:rPr>
            </w:pPr>
            <w:r w:rsidRPr="003B498B">
              <w:rPr>
                <w:rFonts w:ascii="Gill Sans MT" w:hAnsi="Gill Sans MT" w:cs="Arial"/>
                <w:sz w:val="20"/>
                <w:szCs w:val="20"/>
              </w:rPr>
              <w:t>Per Month</w:t>
            </w:r>
          </w:p>
        </w:tc>
        <w:tc>
          <w:tcPr>
            <w:tcW w:w="2410" w:type="dxa"/>
            <w:shd w:val="clear" w:color="auto" w:fill="DBE5F1" w:themeFill="accent1" w:themeFillTint="33"/>
            <w:vAlign w:val="center"/>
          </w:tcPr>
          <w:p w:rsidR="008B0434" w:rsidRPr="008B0434" w:rsidRDefault="008B0434" w:rsidP="008B0434">
            <w:pPr>
              <w:tabs>
                <w:tab w:val="left" w:pos="709"/>
                <w:tab w:val="left" w:pos="5387"/>
              </w:tabs>
              <w:spacing w:after="0" w:line="240" w:lineRule="auto"/>
              <w:ind w:right="14"/>
              <w:jc w:val="center"/>
              <w:rPr>
                <w:rFonts w:ascii="Gill Sans MT" w:hAnsi="Gill Sans MT" w:cs="Arial"/>
                <w:b/>
                <w:sz w:val="20"/>
                <w:szCs w:val="20"/>
              </w:rPr>
            </w:pPr>
            <w:r w:rsidRPr="008B0434">
              <w:rPr>
                <w:rFonts w:ascii="Gill Sans MT" w:hAnsi="Gill Sans MT" w:cs="Arial"/>
                <w:b/>
                <w:sz w:val="20"/>
                <w:szCs w:val="20"/>
              </w:rPr>
              <w:t>Per Week</w:t>
            </w:r>
          </w:p>
        </w:tc>
        <w:tc>
          <w:tcPr>
            <w:tcW w:w="2410" w:type="dxa"/>
            <w:shd w:val="clear" w:color="auto" w:fill="DBE5F1" w:themeFill="accent1" w:themeFillTint="33"/>
            <w:vAlign w:val="center"/>
          </w:tcPr>
          <w:p w:rsidR="008B0434" w:rsidRPr="008B0434" w:rsidRDefault="008B0434" w:rsidP="008B0434">
            <w:pPr>
              <w:tabs>
                <w:tab w:val="left" w:pos="709"/>
                <w:tab w:val="left" w:pos="5387"/>
              </w:tabs>
              <w:spacing w:after="0" w:line="240" w:lineRule="auto"/>
              <w:ind w:right="14"/>
              <w:jc w:val="center"/>
              <w:rPr>
                <w:rFonts w:ascii="Gill Sans MT" w:hAnsi="Gill Sans MT" w:cs="Arial"/>
                <w:b/>
                <w:sz w:val="20"/>
                <w:szCs w:val="20"/>
              </w:rPr>
            </w:pPr>
            <w:r w:rsidRPr="008B0434">
              <w:rPr>
                <w:rFonts w:ascii="Gill Sans MT" w:hAnsi="Gill Sans MT" w:cs="Arial"/>
                <w:b/>
                <w:sz w:val="20"/>
                <w:szCs w:val="20"/>
              </w:rPr>
              <w:t>Per Month</w:t>
            </w:r>
          </w:p>
        </w:tc>
      </w:tr>
      <w:tr w:rsidR="008B0434" w:rsidTr="00934B9D">
        <w:tc>
          <w:tcPr>
            <w:tcW w:w="2357" w:type="dxa"/>
            <w:vAlign w:val="center"/>
          </w:tcPr>
          <w:p w:rsidR="008B0434" w:rsidRDefault="00934B9D" w:rsidP="003B498B">
            <w:pPr>
              <w:tabs>
                <w:tab w:val="left" w:pos="709"/>
                <w:tab w:val="left" w:pos="5387"/>
              </w:tabs>
              <w:spacing w:after="0" w:line="240" w:lineRule="auto"/>
              <w:ind w:right="14"/>
              <w:jc w:val="center"/>
              <w:rPr>
                <w:rFonts w:ascii="Gill Sans MT" w:hAnsi="Gill Sans MT" w:cs="Arial"/>
              </w:rPr>
            </w:pPr>
            <w:r>
              <w:rPr>
                <w:rFonts w:ascii="Gill Sans MT" w:hAnsi="Gill Sans MT" w:cs="Arial"/>
              </w:rPr>
              <w:t>57 cents</w:t>
            </w:r>
          </w:p>
        </w:tc>
        <w:tc>
          <w:tcPr>
            <w:tcW w:w="1720" w:type="dxa"/>
            <w:vAlign w:val="center"/>
          </w:tcPr>
          <w:p w:rsidR="008B0434" w:rsidRDefault="00934B9D" w:rsidP="003B498B">
            <w:pPr>
              <w:tabs>
                <w:tab w:val="left" w:pos="709"/>
                <w:tab w:val="left" w:pos="5387"/>
              </w:tabs>
              <w:spacing w:after="0" w:line="240" w:lineRule="auto"/>
              <w:ind w:right="14"/>
              <w:jc w:val="center"/>
              <w:rPr>
                <w:rFonts w:ascii="Gill Sans MT" w:hAnsi="Gill Sans MT" w:cs="Arial"/>
              </w:rPr>
            </w:pPr>
            <w:r>
              <w:rPr>
                <w:rFonts w:ascii="Gill Sans MT" w:hAnsi="Gill Sans MT" w:cs="Arial"/>
              </w:rPr>
              <w:t>R2.47</w:t>
            </w:r>
          </w:p>
        </w:tc>
        <w:tc>
          <w:tcPr>
            <w:tcW w:w="2410" w:type="dxa"/>
            <w:shd w:val="clear" w:color="auto" w:fill="DBE5F1" w:themeFill="accent1" w:themeFillTint="33"/>
            <w:vAlign w:val="center"/>
          </w:tcPr>
          <w:p w:rsidR="008B0434" w:rsidRPr="003B498B" w:rsidRDefault="008B0434" w:rsidP="008B0434">
            <w:pPr>
              <w:tabs>
                <w:tab w:val="left" w:pos="709"/>
                <w:tab w:val="left" w:pos="5387"/>
              </w:tabs>
              <w:spacing w:after="0" w:line="240" w:lineRule="auto"/>
              <w:ind w:right="14"/>
              <w:jc w:val="center"/>
              <w:rPr>
                <w:rFonts w:ascii="Gill Sans MT" w:hAnsi="Gill Sans MT" w:cs="Arial"/>
                <w:b/>
              </w:rPr>
            </w:pPr>
            <w:r w:rsidRPr="003B498B">
              <w:rPr>
                <w:rFonts w:ascii="Gill Sans MT" w:hAnsi="Gill Sans MT" w:cs="Arial"/>
                <w:b/>
              </w:rPr>
              <w:t>62 cents</w:t>
            </w:r>
          </w:p>
        </w:tc>
        <w:tc>
          <w:tcPr>
            <w:tcW w:w="2410" w:type="dxa"/>
            <w:shd w:val="clear" w:color="auto" w:fill="DBE5F1" w:themeFill="accent1" w:themeFillTint="33"/>
            <w:vAlign w:val="center"/>
          </w:tcPr>
          <w:p w:rsidR="008B0434" w:rsidRPr="003B498B" w:rsidRDefault="008B0434" w:rsidP="008B0434">
            <w:pPr>
              <w:tabs>
                <w:tab w:val="left" w:pos="709"/>
                <w:tab w:val="left" w:pos="5387"/>
              </w:tabs>
              <w:spacing w:after="0" w:line="240" w:lineRule="auto"/>
              <w:ind w:right="14"/>
              <w:jc w:val="center"/>
              <w:rPr>
                <w:rFonts w:ascii="Gill Sans MT" w:hAnsi="Gill Sans MT" w:cs="Arial"/>
                <w:b/>
              </w:rPr>
            </w:pPr>
            <w:r w:rsidRPr="003B498B">
              <w:rPr>
                <w:rFonts w:ascii="Gill Sans MT" w:hAnsi="Gill Sans MT" w:cs="Arial"/>
                <w:b/>
              </w:rPr>
              <w:t>R2.68</w:t>
            </w:r>
          </w:p>
        </w:tc>
      </w:tr>
      <w:tr w:rsidR="008B0434" w:rsidTr="003B498B">
        <w:trPr>
          <w:trHeight w:val="769"/>
        </w:trPr>
        <w:tc>
          <w:tcPr>
            <w:tcW w:w="8897" w:type="dxa"/>
            <w:gridSpan w:val="4"/>
            <w:vAlign w:val="center"/>
          </w:tcPr>
          <w:p w:rsidR="008B0434" w:rsidRPr="003B498B" w:rsidRDefault="008B0434" w:rsidP="003B498B">
            <w:pPr>
              <w:pStyle w:val="ListParagraph"/>
              <w:numPr>
                <w:ilvl w:val="0"/>
                <w:numId w:val="9"/>
              </w:numPr>
              <w:tabs>
                <w:tab w:val="left" w:pos="5387"/>
              </w:tabs>
              <w:spacing w:after="0" w:line="240" w:lineRule="auto"/>
              <w:ind w:left="284" w:right="14" w:hanging="218"/>
              <w:rPr>
                <w:rFonts w:ascii="Gill Sans MT" w:hAnsi="Gill Sans MT" w:cs="Arial"/>
                <w:sz w:val="21"/>
                <w:szCs w:val="21"/>
              </w:rPr>
            </w:pPr>
            <w:r w:rsidRPr="003B498B">
              <w:rPr>
                <w:rFonts w:ascii="Gill Sans MT" w:hAnsi="Gill Sans MT" w:cs="Arial"/>
                <w:sz w:val="21"/>
                <w:szCs w:val="21"/>
              </w:rPr>
              <w:t>The Dispute Resolution Levy is paya</w:t>
            </w:r>
            <w:r w:rsidR="003B498B" w:rsidRPr="003B498B">
              <w:rPr>
                <w:rFonts w:ascii="Gill Sans MT" w:hAnsi="Gill Sans MT" w:cs="Arial"/>
                <w:sz w:val="21"/>
                <w:szCs w:val="21"/>
              </w:rPr>
              <w:t xml:space="preserve">ble by all employees (including </w:t>
            </w:r>
            <w:r w:rsidRPr="003B498B">
              <w:rPr>
                <w:rFonts w:ascii="Gill Sans MT" w:hAnsi="Gill Sans MT" w:cs="Arial"/>
                <w:sz w:val="21"/>
                <w:szCs w:val="21"/>
              </w:rPr>
              <w:t>non-scheduled employees), with a matching contribution paid by the employer per employee.</w:t>
            </w:r>
          </w:p>
        </w:tc>
      </w:tr>
    </w:tbl>
    <w:p w:rsidR="00096A2B" w:rsidRPr="00FE2859" w:rsidRDefault="00096A2B" w:rsidP="00096A2B">
      <w:pPr>
        <w:tabs>
          <w:tab w:val="left" w:pos="709"/>
          <w:tab w:val="left" w:pos="5387"/>
        </w:tabs>
        <w:spacing w:after="0" w:line="240" w:lineRule="auto"/>
        <w:ind w:right="1134"/>
        <w:rPr>
          <w:rFonts w:ascii="Gill Sans MT" w:hAnsi="Gill Sans MT" w:cs="Arial"/>
          <w:b/>
          <w:sz w:val="16"/>
          <w:szCs w:val="16"/>
        </w:rPr>
      </w:pPr>
    </w:p>
    <w:p w:rsidR="00096A2B" w:rsidRPr="00096A2B" w:rsidRDefault="00096A2B" w:rsidP="00934B9D">
      <w:pPr>
        <w:tabs>
          <w:tab w:val="left" w:pos="709"/>
          <w:tab w:val="left" w:pos="5387"/>
        </w:tabs>
        <w:spacing w:after="0" w:line="240" w:lineRule="auto"/>
        <w:ind w:left="-142" w:right="423"/>
        <w:rPr>
          <w:rFonts w:ascii="Gill Sans MT" w:hAnsi="Gill Sans MT" w:cs="Arial"/>
        </w:rPr>
      </w:pPr>
      <w:r w:rsidRPr="00096A2B">
        <w:rPr>
          <w:rFonts w:ascii="Gill Sans MT" w:hAnsi="Gill Sans MT" w:cs="Arial"/>
        </w:rPr>
        <w:t xml:space="preserve">The new levies will be reflected in the </w:t>
      </w:r>
      <w:r w:rsidR="00F92C21">
        <w:rPr>
          <w:rFonts w:ascii="Gill Sans MT" w:hAnsi="Gill Sans MT" w:cs="Arial"/>
        </w:rPr>
        <w:t>July</w:t>
      </w:r>
      <w:r w:rsidRPr="00096A2B">
        <w:rPr>
          <w:rFonts w:ascii="Gill Sans MT" w:hAnsi="Gill Sans MT" w:cs="Arial"/>
        </w:rPr>
        <w:t xml:space="preserve"> return, which will be dispatched mid </w:t>
      </w:r>
      <w:r w:rsidR="00F92C21">
        <w:rPr>
          <w:rFonts w:ascii="Gill Sans MT" w:hAnsi="Gill Sans MT" w:cs="Arial"/>
        </w:rPr>
        <w:t>July</w:t>
      </w:r>
      <w:r w:rsidRPr="00096A2B">
        <w:rPr>
          <w:rFonts w:ascii="Gill Sans MT" w:hAnsi="Gill Sans MT" w:cs="Arial"/>
        </w:rPr>
        <w:t xml:space="preserve"> 2011.</w:t>
      </w:r>
      <w:r w:rsidR="00B60107">
        <w:rPr>
          <w:rFonts w:ascii="Gill Sans MT" w:hAnsi="Gill Sans MT" w:cs="Arial"/>
        </w:rPr>
        <w:t xml:space="preserve">  </w:t>
      </w:r>
      <w:r w:rsidRPr="00096A2B">
        <w:rPr>
          <w:rFonts w:ascii="Gill Sans MT" w:hAnsi="Gill Sans MT" w:cs="Arial"/>
        </w:rPr>
        <w:t xml:space="preserve">Kindly take note that deductions of the new levies in respect of weekly paid employees must be effected from the first week in </w:t>
      </w:r>
      <w:r w:rsidR="00F92C21">
        <w:rPr>
          <w:rFonts w:ascii="Gill Sans MT" w:hAnsi="Gill Sans MT" w:cs="Arial"/>
        </w:rPr>
        <w:t>July 2011</w:t>
      </w:r>
      <w:r w:rsidRPr="00096A2B">
        <w:rPr>
          <w:rFonts w:ascii="Gill Sans MT" w:hAnsi="Gill Sans MT" w:cs="Arial"/>
        </w:rPr>
        <w:t>.</w:t>
      </w:r>
    </w:p>
    <w:p w:rsidR="00096A2B" w:rsidRPr="00FE2859" w:rsidRDefault="00096A2B" w:rsidP="00934B9D">
      <w:pPr>
        <w:tabs>
          <w:tab w:val="left" w:pos="709"/>
          <w:tab w:val="left" w:pos="5387"/>
        </w:tabs>
        <w:spacing w:after="0" w:line="240" w:lineRule="auto"/>
        <w:ind w:left="-142" w:right="423"/>
        <w:rPr>
          <w:rFonts w:ascii="Gill Sans MT" w:hAnsi="Gill Sans MT" w:cs="Arial"/>
          <w:sz w:val="16"/>
          <w:szCs w:val="16"/>
        </w:rPr>
      </w:pPr>
    </w:p>
    <w:p w:rsidR="00096A2B" w:rsidRPr="00096A2B" w:rsidRDefault="00096A2B" w:rsidP="00934B9D">
      <w:pPr>
        <w:tabs>
          <w:tab w:val="left" w:pos="709"/>
          <w:tab w:val="left" w:pos="5387"/>
        </w:tabs>
        <w:spacing w:after="0" w:line="240" w:lineRule="auto"/>
        <w:ind w:left="-142" w:right="423"/>
        <w:rPr>
          <w:rFonts w:ascii="Gill Sans MT" w:hAnsi="Gill Sans MT" w:cs="Arial"/>
        </w:rPr>
      </w:pPr>
      <w:r w:rsidRPr="00096A2B">
        <w:rPr>
          <w:rFonts w:ascii="Gill Sans MT" w:hAnsi="Gill Sans MT" w:cs="Arial"/>
        </w:rPr>
        <w:t>Should you require any further information, please contact the MEIBC regional office in your area listed</w:t>
      </w:r>
      <w:r w:rsidR="00F92C21">
        <w:rPr>
          <w:rFonts w:ascii="Gill Sans MT" w:hAnsi="Gill Sans MT" w:cs="Arial"/>
        </w:rPr>
        <w:t xml:space="preserve"> on the left</w:t>
      </w:r>
      <w:r w:rsidRPr="00096A2B">
        <w:rPr>
          <w:rFonts w:ascii="Gill Sans MT" w:hAnsi="Gill Sans MT" w:cs="Arial"/>
        </w:rPr>
        <w:t>.</w:t>
      </w:r>
    </w:p>
    <w:p w:rsidR="00096A2B" w:rsidRPr="00FE2859" w:rsidRDefault="00096A2B" w:rsidP="00934B9D">
      <w:pPr>
        <w:tabs>
          <w:tab w:val="left" w:pos="709"/>
          <w:tab w:val="left" w:pos="5387"/>
        </w:tabs>
        <w:spacing w:after="0" w:line="240" w:lineRule="auto"/>
        <w:ind w:left="-142" w:right="423"/>
        <w:rPr>
          <w:rFonts w:ascii="Gill Sans MT" w:hAnsi="Gill Sans MT" w:cs="Arial"/>
          <w:sz w:val="16"/>
          <w:szCs w:val="16"/>
        </w:rPr>
      </w:pPr>
    </w:p>
    <w:p w:rsidR="00096A2B" w:rsidRPr="00096A2B" w:rsidRDefault="00096A2B" w:rsidP="00934B9D">
      <w:pPr>
        <w:tabs>
          <w:tab w:val="left" w:pos="709"/>
          <w:tab w:val="left" w:pos="5387"/>
        </w:tabs>
        <w:spacing w:after="0" w:line="240" w:lineRule="auto"/>
        <w:ind w:left="-142" w:right="423"/>
        <w:rPr>
          <w:rFonts w:ascii="Gill Sans MT" w:hAnsi="Gill Sans MT" w:cs="Arial"/>
        </w:rPr>
      </w:pPr>
      <w:r w:rsidRPr="00096A2B">
        <w:rPr>
          <w:rFonts w:ascii="Gill Sans MT" w:hAnsi="Gill Sans MT" w:cs="Arial"/>
        </w:rPr>
        <w:t>Thank you for your cooperation.</w:t>
      </w:r>
    </w:p>
    <w:p w:rsidR="00096A2B" w:rsidRPr="00096A2B" w:rsidRDefault="00096A2B" w:rsidP="00934B9D">
      <w:pPr>
        <w:tabs>
          <w:tab w:val="left" w:pos="709"/>
          <w:tab w:val="left" w:pos="5387"/>
        </w:tabs>
        <w:spacing w:after="0" w:line="240" w:lineRule="auto"/>
        <w:ind w:left="-142" w:right="423"/>
        <w:rPr>
          <w:rFonts w:ascii="Gill Sans MT" w:hAnsi="Gill Sans MT" w:cs="Arial"/>
        </w:rPr>
      </w:pPr>
      <w:r w:rsidRPr="00096A2B">
        <w:rPr>
          <w:rFonts w:ascii="Gill Sans MT" w:hAnsi="Gill Sans MT" w:cs="Arial"/>
        </w:rPr>
        <w:t>Yours sincerely</w:t>
      </w:r>
    </w:p>
    <w:p w:rsidR="00FE2859" w:rsidRDefault="00FE2859" w:rsidP="00B60107">
      <w:pPr>
        <w:tabs>
          <w:tab w:val="left" w:pos="709"/>
          <w:tab w:val="left" w:pos="5387"/>
        </w:tabs>
        <w:spacing w:after="0" w:line="240" w:lineRule="auto"/>
        <w:ind w:left="-142" w:right="1134"/>
        <w:rPr>
          <w:rFonts w:ascii="Gill Sans MT" w:hAnsi="Gill Sans MT" w:cs="Arial"/>
        </w:rPr>
      </w:pPr>
      <w:r>
        <w:rPr>
          <w:rFonts w:ascii="Gill Sans MT" w:hAnsi="Gill Sans MT" w:cs="Arial"/>
          <w:noProof/>
          <w:lang w:eastAsia="en-ZA"/>
        </w:rPr>
        <w:drawing>
          <wp:inline distT="0" distB="0" distL="0" distR="0">
            <wp:extent cx="419100" cy="401411"/>
            <wp:effectExtent l="19050" t="0" r="0" b="0"/>
            <wp:docPr id="3" name="Picture 0" descr="Alistair signatu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listair signature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6424" cy="4084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2104" w:rsidRDefault="00096A2B" w:rsidP="00B60107">
      <w:pPr>
        <w:tabs>
          <w:tab w:val="left" w:pos="709"/>
          <w:tab w:val="left" w:pos="5387"/>
        </w:tabs>
        <w:spacing w:after="0" w:line="240" w:lineRule="auto"/>
        <w:ind w:left="-142" w:right="1134"/>
        <w:rPr>
          <w:rFonts w:ascii="Gill Sans MT" w:hAnsi="Gill Sans MT" w:cs="Arial"/>
        </w:rPr>
      </w:pPr>
      <w:r w:rsidRPr="00096A2B">
        <w:rPr>
          <w:rFonts w:ascii="Gill Sans MT" w:hAnsi="Gill Sans MT" w:cs="Arial"/>
        </w:rPr>
        <w:t>Alistair Smith</w:t>
      </w:r>
    </w:p>
    <w:p w:rsidR="000D61F2" w:rsidRPr="008400A3" w:rsidRDefault="00096A2B" w:rsidP="00B60107">
      <w:pPr>
        <w:tabs>
          <w:tab w:val="left" w:pos="709"/>
          <w:tab w:val="left" w:pos="5387"/>
        </w:tabs>
        <w:spacing w:after="0" w:line="240" w:lineRule="auto"/>
        <w:ind w:left="-142" w:right="1134"/>
        <w:rPr>
          <w:rFonts w:ascii="Gill Sans MT" w:hAnsi="Gill Sans MT" w:cs="Arial"/>
          <w:sz w:val="20"/>
          <w:szCs w:val="20"/>
        </w:rPr>
      </w:pPr>
      <w:r w:rsidRPr="008400A3">
        <w:rPr>
          <w:rFonts w:ascii="Gill Sans MT" w:hAnsi="Gill Sans MT" w:cs="Arial"/>
          <w:i/>
          <w:sz w:val="20"/>
          <w:szCs w:val="20"/>
        </w:rPr>
        <w:t>Chief Executive Officer</w:t>
      </w:r>
    </w:p>
    <w:sectPr w:rsidR="000D61F2" w:rsidRPr="008400A3" w:rsidSect="00396766">
      <w:pgSz w:w="11906" w:h="16838"/>
      <w:pgMar w:top="2835" w:right="0" w:bottom="1843" w:left="269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ill Sans MT">
    <w:altName w:val="Century Gothic"/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10241"/>
    <w:multiLevelType w:val="hybridMultilevel"/>
    <w:tmpl w:val="6E3A1B0E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0803C00"/>
    <w:multiLevelType w:val="hybridMultilevel"/>
    <w:tmpl w:val="30B0337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3E3132"/>
    <w:multiLevelType w:val="hybridMultilevel"/>
    <w:tmpl w:val="3034B0C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A250612"/>
    <w:multiLevelType w:val="multilevel"/>
    <w:tmpl w:val="08090025"/>
    <w:lvl w:ilvl="0">
      <w:start w:val="1"/>
      <w:numFmt w:val="decimal"/>
      <w:pStyle w:val="Heading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">
    <w:nsid w:val="42E4765E"/>
    <w:multiLevelType w:val="hybridMultilevel"/>
    <w:tmpl w:val="7F8CB54A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79D081F"/>
    <w:multiLevelType w:val="singleLevel"/>
    <w:tmpl w:val="7FE2756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</w:rPr>
    </w:lvl>
  </w:abstractNum>
  <w:abstractNum w:abstractNumId="6">
    <w:nsid w:val="54E35F00"/>
    <w:multiLevelType w:val="hybridMultilevel"/>
    <w:tmpl w:val="B840E794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68246F57"/>
    <w:multiLevelType w:val="hybridMultilevel"/>
    <w:tmpl w:val="51AED1DA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6F67011E"/>
    <w:multiLevelType w:val="hybridMultilevel"/>
    <w:tmpl w:val="1054CEBC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4"/>
    </w:lvlOverride>
  </w:num>
  <w:num w:numId="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6"/>
  </w:num>
  <w:num w:numId="7">
    <w:abstractNumId w:val="7"/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2CAB"/>
    <w:rsid w:val="00096A2B"/>
    <w:rsid w:val="000D61F2"/>
    <w:rsid w:val="0011380B"/>
    <w:rsid w:val="00145B33"/>
    <w:rsid w:val="00163413"/>
    <w:rsid w:val="00174F90"/>
    <w:rsid w:val="00235341"/>
    <w:rsid w:val="00243BCA"/>
    <w:rsid w:val="00396766"/>
    <w:rsid w:val="003B498B"/>
    <w:rsid w:val="0048219E"/>
    <w:rsid w:val="004A2104"/>
    <w:rsid w:val="004C4E78"/>
    <w:rsid w:val="00512280"/>
    <w:rsid w:val="00572DAD"/>
    <w:rsid w:val="0064314D"/>
    <w:rsid w:val="006C68C8"/>
    <w:rsid w:val="006E70E9"/>
    <w:rsid w:val="006E7A9A"/>
    <w:rsid w:val="007B7E0E"/>
    <w:rsid w:val="008400A3"/>
    <w:rsid w:val="008B0434"/>
    <w:rsid w:val="00930F18"/>
    <w:rsid w:val="00934B9D"/>
    <w:rsid w:val="00972ECD"/>
    <w:rsid w:val="009917D8"/>
    <w:rsid w:val="009C5E20"/>
    <w:rsid w:val="009C7E0A"/>
    <w:rsid w:val="009D5A17"/>
    <w:rsid w:val="00A2107A"/>
    <w:rsid w:val="00AB5E73"/>
    <w:rsid w:val="00B140FC"/>
    <w:rsid w:val="00B17B6E"/>
    <w:rsid w:val="00B4145E"/>
    <w:rsid w:val="00B44E53"/>
    <w:rsid w:val="00B60107"/>
    <w:rsid w:val="00BB6107"/>
    <w:rsid w:val="00C3649E"/>
    <w:rsid w:val="00C661C2"/>
    <w:rsid w:val="00C92CAB"/>
    <w:rsid w:val="00CB6551"/>
    <w:rsid w:val="00D0140D"/>
    <w:rsid w:val="00D107F0"/>
    <w:rsid w:val="00E924C8"/>
    <w:rsid w:val="00F92C21"/>
    <w:rsid w:val="00FE28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ZA" w:eastAsia="en-Z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2ECD"/>
    <w:pPr>
      <w:spacing w:after="200" w:line="276" w:lineRule="auto"/>
    </w:pPr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9C5E20"/>
    <w:pPr>
      <w:keepNext/>
      <w:numPr>
        <w:numId w:val="1"/>
      </w:numPr>
      <w:spacing w:after="0" w:line="240" w:lineRule="auto"/>
      <w:jc w:val="both"/>
      <w:outlineLvl w:val="0"/>
    </w:pPr>
    <w:rPr>
      <w:rFonts w:ascii="Arial" w:eastAsia="Times New Roman" w:hAnsi="Arial"/>
      <w:b/>
      <w:sz w:val="20"/>
      <w:szCs w:val="20"/>
      <w:lang w:val="en-GB"/>
    </w:rPr>
  </w:style>
  <w:style w:type="paragraph" w:styleId="Heading2">
    <w:name w:val="heading 2"/>
    <w:basedOn w:val="Normal"/>
    <w:next w:val="Normal"/>
    <w:link w:val="Heading2Char"/>
    <w:qFormat/>
    <w:rsid w:val="009C5E20"/>
    <w:pPr>
      <w:keepNext/>
      <w:numPr>
        <w:ilvl w:val="1"/>
        <w:numId w:val="1"/>
      </w:numPr>
      <w:tabs>
        <w:tab w:val="left" w:pos="2268"/>
      </w:tabs>
      <w:spacing w:before="120" w:after="0" w:line="240" w:lineRule="auto"/>
      <w:jc w:val="center"/>
      <w:outlineLvl w:val="1"/>
    </w:pPr>
    <w:rPr>
      <w:rFonts w:ascii="Arial" w:eastAsia="Times New Roman" w:hAnsi="Arial"/>
      <w:b/>
      <w:color w:val="000000"/>
      <w:sz w:val="36"/>
      <w:szCs w:val="20"/>
      <w:lang w:val="en-GB"/>
    </w:rPr>
  </w:style>
  <w:style w:type="paragraph" w:styleId="Heading3">
    <w:name w:val="heading 3"/>
    <w:basedOn w:val="Normal"/>
    <w:next w:val="Normal"/>
    <w:link w:val="Heading3Char"/>
    <w:qFormat/>
    <w:rsid w:val="009C5E20"/>
    <w:pPr>
      <w:keepNext/>
      <w:numPr>
        <w:ilvl w:val="2"/>
        <w:numId w:val="1"/>
      </w:numPr>
      <w:tabs>
        <w:tab w:val="left" w:pos="567"/>
        <w:tab w:val="left" w:pos="2268"/>
      </w:tabs>
      <w:spacing w:before="120" w:after="0" w:line="240" w:lineRule="auto"/>
      <w:jc w:val="center"/>
      <w:outlineLvl w:val="2"/>
    </w:pPr>
    <w:rPr>
      <w:rFonts w:ascii="Arial" w:eastAsia="Times New Roman" w:hAnsi="Arial"/>
      <w:b/>
      <w:color w:val="000000"/>
      <w:sz w:val="32"/>
      <w:szCs w:val="20"/>
      <w:lang w:val="en-GB"/>
    </w:rPr>
  </w:style>
  <w:style w:type="paragraph" w:styleId="Heading4">
    <w:name w:val="heading 4"/>
    <w:basedOn w:val="Normal"/>
    <w:next w:val="Normal"/>
    <w:link w:val="Heading4Char"/>
    <w:qFormat/>
    <w:rsid w:val="009C5E20"/>
    <w:pPr>
      <w:keepNext/>
      <w:numPr>
        <w:ilvl w:val="3"/>
        <w:numId w:val="1"/>
      </w:numPr>
      <w:spacing w:after="0" w:line="240" w:lineRule="auto"/>
      <w:jc w:val="both"/>
      <w:outlineLvl w:val="3"/>
    </w:pPr>
    <w:rPr>
      <w:rFonts w:ascii="Times New Roman" w:eastAsia="Times New Roman" w:hAnsi="Times New Roman"/>
      <w:b/>
      <w:sz w:val="24"/>
      <w:szCs w:val="20"/>
      <w:lang w:val="en-US"/>
    </w:rPr>
  </w:style>
  <w:style w:type="paragraph" w:styleId="Heading5">
    <w:name w:val="heading 5"/>
    <w:basedOn w:val="Normal"/>
    <w:next w:val="Normal"/>
    <w:link w:val="Heading5Char"/>
    <w:qFormat/>
    <w:rsid w:val="009C5E20"/>
    <w:pPr>
      <w:keepNext/>
      <w:numPr>
        <w:ilvl w:val="4"/>
        <w:numId w:val="1"/>
      </w:numPr>
      <w:spacing w:after="0" w:line="240" w:lineRule="auto"/>
      <w:jc w:val="both"/>
      <w:outlineLvl w:val="4"/>
    </w:pPr>
    <w:rPr>
      <w:rFonts w:ascii="Times New Roman" w:eastAsia="Times New Roman" w:hAnsi="Times New Roman"/>
      <w:b/>
      <w:szCs w:val="20"/>
      <w:lang w:val="en-US"/>
    </w:rPr>
  </w:style>
  <w:style w:type="paragraph" w:styleId="Heading6">
    <w:name w:val="heading 6"/>
    <w:basedOn w:val="Normal"/>
    <w:next w:val="Normal"/>
    <w:link w:val="Heading6Char"/>
    <w:qFormat/>
    <w:rsid w:val="009C5E20"/>
    <w:pPr>
      <w:keepNext/>
      <w:numPr>
        <w:ilvl w:val="5"/>
        <w:numId w:val="1"/>
      </w:numPr>
      <w:spacing w:after="0" w:line="240" w:lineRule="auto"/>
      <w:jc w:val="right"/>
      <w:outlineLvl w:val="5"/>
    </w:pPr>
    <w:rPr>
      <w:rFonts w:ascii="Arial" w:eastAsia="Times New Roman" w:hAnsi="Arial"/>
      <w:b/>
      <w:sz w:val="18"/>
      <w:szCs w:val="20"/>
      <w:lang w:val="en-GB"/>
    </w:rPr>
  </w:style>
  <w:style w:type="paragraph" w:styleId="Heading7">
    <w:name w:val="heading 7"/>
    <w:basedOn w:val="Normal"/>
    <w:next w:val="Normal"/>
    <w:link w:val="Heading7Char"/>
    <w:qFormat/>
    <w:rsid w:val="009C5E20"/>
    <w:pPr>
      <w:keepNext/>
      <w:numPr>
        <w:ilvl w:val="6"/>
        <w:numId w:val="1"/>
      </w:numPr>
      <w:spacing w:after="0" w:line="240" w:lineRule="auto"/>
      <w:jc w:val="both"/>
      <w:outlineLvl w:val="6"/>
    </w:pPr>
    <w:rPr>
      <w:rFonts w:ascii="Arial" w:eastAsia="Times New Roman" w:hAnsi="Arial"/>
      <w:b/>
      <w:szCs w:val="20"/>
      <w:lang w:val="en-GB"/>
    </w:rPr>
  </w:style>
  <w:style w:type="paragraph" w:styleId="Heading8">
    <w:name w:val="heading 8"/>
    <w:basedOn w:val="Normal"/>
    <w:next w:val="Normal"/>
    <w:link w:val="Heading8Char"/>
    <w:qFormat/>
    <w:rsid w:val="009C5E20"/>
    <w:pPr>
      <w:keepNext/>
      <w:numPr>
        <w:ilvl w:val="7"/>
        <w:numId w:val="1"/>
      </w:numPr>
      <w:spacing w:after="0" w:line="240" w:lineRule="auto"/>
      <w:jc w:val="center"/>
      <w:outlineLvl w:val="7"/>
    </w:pPr>
    <w:rPr>
      <w:rFonts w:ascii="Arial" w:eastAsia="Times New Roman" w:hAnsi="Arial"/>
      <w:b/>
      <w:szCs w:val="20"/>
      <w:lang w:val="en-GB"/>
    </w:rPr>
  </w:style>
  <w:style w:type="paragraph" w:styleId="Heading9">
    <w:name w:val="heading 9"/>
    <w:basedOn w:val="Normal"/>
    <w:next w:val="Normal"/>
    <w:link w:val="Heading9Char"/>
    <w:qFormat/>
    <w:rsid w:val="009C5E20"/>
    <w:pPr>
      <w:keepNext/>
      <w:numPr>
        <w:ilvl w:val="8"/>
        <w:numId w:val="1"/>
      </w:numPr>
      <w:spacing w:after="0" w:line="240" w:lineRule="auto"/>
      <w:jc w:val="both"/>
      <w:outlineLvl w:val="8"/>
    </w:pPr>
    <w:rPr>
      <w:rFonts w:ascii="Arial" w:eastAsia="Times New Roman" w:hAnsi="Arial"/>
      <w:b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92C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2CA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nhideWhenUsed/>
    <w:rsid w:val="00235341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9C5E20"/>
    <w:rPr>
      <w:rFonts w:ascii="Arial" w:eastAsia="Times New Roman" w:hAnsi="Arial"/>
      <w:b/>
      <w:lang w:val="en-GB" w:eastAsia="en-US"/>
    </w:rPr>
  </w:style>
  <w:style w:type="character" w:customStyle="1" w:styleId="Heading2Char">
    <w:name w:val="Heading 2 Char"/>
    <w:basedOn w:val="DefaultParagraphFont"/>
    <w:link w:val="Heading2"/>
    <w:rsid w:val="009C5E20"/>
    <w:rPr>
      <w:rFonts w:ascii="Arial" w:eastAsia="Times New Roman" w:hAnsi="Arial"/>
      <w:b/>
      <w:color w:val="000000"/>
      <w:sz w:val="36"/>
      <w:lang w:val="en-GB" w:eastAsia="en-US"/>
    </w:rPr>
  </w:style>
  <w:style w:type="character" w:customStyle="1" w:styleId="Heading3Char">
    <w:name w:val="Heading 3 Char"/>
    <w:basedOn w:val="DefaultParagraphFont"/>
    <w:link w:val="Heading3"/>
    <w:rsid w:val="009C5E20"/>
    <w:rPr>
      <w:rFonts w:ascii="Arial" w:eastAsia="Times New Roman" w:hAnsi="Arial"/>
      <w:b/>
      <w:color w:val="000000"/>
      <w:sz w:val="32"/>
      <w:lang w:val="en-GB" w:eastAsia="en-US"/>
    </w:rPr>
  </w:style>
  <w:style w:type="character" w:customStyle="1" w:styleId="Heading4Char">
    <w:name w:val="Heading 4 Char"/>
    <w:basedOn w:val="DefaultParagraphFont"/>
    <w:link w:val="Heading4"/>
    <w:rsid w:val="009C5E20"/>
    <w:rPr>
      <w:rFonts w:ascii="Times New Roman" w:eastAsia="Times New Roman" w:hAnsi="Times New Roman"/>
      <w:b/>
      <w:sz w:val="24"/>
      <w:lang w:val="en-US" w:eastAsia="en-US"/>
    </w:rPr>
  </w:style>
  <w:style w:type="character" w:customStyle="1" w:styleId="Heading5Char">
    <w:name w:val="Heading 5 Char"/>
    <w:basedOn w:val="DefaultParagraphFont"/>
    <w:link w:val="Heading5"/>
    <w:rsid w:val="009C5E20"/>
    <w:rPr>
      <w:rFonts w:ascii="Times New Roman" w:eastAsia="Times New Roman" w:hAnsi="Times New Roman"/>
      <w:b/>
      <w:sz w:val="22"/>
      <w:lang w:val="en-US" w:eastAsia="en-US"/>
    </w:rPr>
  </w:style>
  <w:style w:type="character" w:customStyle="1" w:styleId="Heading6Char">
    <w:name w:val="Heading 6 Char"/>
    <w:basedOn w:val="DefaultParagraphFont"/>
    <w:link w:val="Heading6"/>
    <w:rsid w:val="009C5E20"/>
    <w:rPr>
      <w:rFonts w:ascii="Arial" w:eastAsia="Times New Roman" w:hAnsi="Arial"/>
      <w:b/>
      <w:sz w:val="18"/>
      <w:lang w:val="en-GB" w:eastAsia="en-US"/>
    </w:rPr>
  </w:style>
  <w:style w:type="character" w:customStyle="1" w:styleId="Heading7Char">
    <w:name w:val="Heading 7 Char"/>
    <w:basedOn w:val="DefaultParagraphFont"/>
    <w:link w:val="Heading7"/>
    <w:rsid w:val="009C5E20"/>
    <w:rPr>
      <w:rFonts w:ascii="Arial" w:eastAsia="Times New Roman" w:hAnsi="Arial"/>
      <w:b/>
      <w:sz w:val="22"/>
      <w:lang w:val="en-GB" w:eastAsia="en-US"/>
    </w:rPr>
  </w:style>
  <w:style w:type="character" w:customStyle="1" w:styleId="Heading8Char">
    <w:name w:val="Heading 8 Char"/>
    <w:basedOn w:val="DefaultParagraphFont"/>
    <w:link w:val="Heading8"/>
    <w:rsid w:val="009C5E20"/>
    <w:rPr>
      <w:rFonts w:ascii="Arial" w:eastAsia="Times New Roman" w:hAnsi="Arial"/>
      <w:b/>
      <w:sz w:val="22"/>
      <w:lang w:val="en-GB" w:eastAsia="en-US"/>
    </w:rPr>
  </w:style>
  <w:style w:type="character" w:customStyle="1" w:styleId="Heading9Char">
    <w:name w:val="Heading 9 Char"/>
    <w:basedOn w:val="DefaultParagraphFont"/>
    <w:link w:val="Heading9"/>
    <w:rsid w:val="009C5E20"/>
    <w:rPr>
      <w:rFonts w:ascii="Arial" w:eastAsia="Times New Roman" w:hAnsi="Arial"/>
      <w:b/>
      <w:sz w:val="22"/>
      <w:lang w:val="en-GB" w:eastAsia="en-US"/>
    </w:rPr>
  </w:style>
  <w:style w:type="paragraph" w:styleId="BodyText2">
    <w:name w:val="Body Text 2"/>
    <w:basedOn w:val="Normal"/>
    <w:link w:val="BodyText2Char"/>
    <w:unhideWhenUsed/>
    <w:rsid w:val="009C5E20"/>
    <w:pPr>
      <w:spacing w:after="0" w:line="240" w:lineRule="auto"/>
      <w:ind w:left="446"/>
      <w:jc w:val="both"/>
    </w:pPr>
    <w:rPr>
      <w:rFonts w:ascii="Arial" w:eastAsia="Times New Roman" w:hAnsi="Arial"/>
      <w:sz w:val="21"/>
      <w:szCs w:val="20"/>
      <w:lang w:val="en-GB"/>
    </w:rPr>
  </w:style>
  <w:style w:type="character" w:customStyle="1" w:styleId="BodyText2Char">
    <w:name w:val="Body Text 2 Char"/>
    <w:basedOn w:val="DefaultParagraphFont"/>
    <w:link w:val="BodyText2"/>
    <w:rsid w:val="009C5E20"/>
    <w:rPr>
      <w:rFonts w:ascii="Arial" w:eastAsia="Times New Roman" w:hAnsi="Arial"/>
      <w:sz w:val="21"/>
      <w:lang w:val="en-GB" w:eastAsia="en-US"/>
    </w:rPr>
  </w:style>
  <w:style w:type="table" w:styleId="TableGrid">
    <w:name w:val="Table Grid"/>
    <w:basedOn w:val="TableNormal"/>
    <w:rsid w:val="00096A2B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B043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ZA" w:eastAsia="en-Z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2ECD"/>
    <w:pPr>
      <w:spacing w:after="200" w:line="276" w:lineRule="auto"/>
    </w:pPr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9C5E20"/>
    <w:pPr>
      <w:keepNext/>
      <w:numPr>
        <w:numId w:val="1"/>
      </w:numPr>
      <w:spacing w:after="0" w:line="240" w:lineRule="auto"/>
      <w:jc w:val="both"/>
      <w:outlineLvl w:val="0"/>
    </w:pPr>
    <w:rPr>
      <w:rFonts w:ascii="Arial" w:eastAsia="Times New Roman" w:hAnsi="Arial"/>
      <w:b/>
      <w:sz w:val="20"/>
      <w:szCs w:val="20"/>
      <w:lang w:val="en-GB"/>
    </w:rPr>
  </w:style>
  <w:style w:type="paragraph" w:styleId="Heading2">
    <w:name w:val="heading 2"/>
    <w:basedOn w:val="Normal"/>
    <w:next w:val="Normal"/>
    <w:link w:val="Heading2Char"/>
    <w:qFormat/>
    <w:rsid w:val="009C5E20"/>
    <w:pPr>
      <w:keepNext/>
      <w:numPr>
        <w:ilvl w:val="1"/>
        <w:numId w:val="1"/>
      </w:numPr>
      <w:tabs>
        <w:tab w:val="left" w:pos="2268"/>
      </w:tabs>
      <w:spacing w:before="120" w:after="0" w:line="240" w:lineRule="auto"/>
      <w:jc w:val="center"/>
      <w:outlineLvl w:val="1"/>
    </w:pPr>
    <w:rPr>
      <w:rFonts w:ascii="Arial" w:eastAsia="Times New Roman" w:hAnsi="Arial"/>
      <w:b/>
      <w:color w:val="000000"/>
      <w:sz w:val="36"/>
      <w:szCs w:val="20"/>
      <w:lang w:val="en-GB"/>
    </w:rPr>
  </w:style>
  <w:style w:type="paragraph" w:styleId="Heading3">
    <w:name w:val="heading 3"/>
    <w:basedOn w:val="Normal"/>
    <w:next w:val="Normal"/>
    <w:link w:val="Heading3Char"/>
    <w:qFormat/>
    <w:rsid w:val="009C5E20"/>
    <w:pPr>
      <w:keepNext/>
      <w:numPr>
        <w:ilvl w:val="2"/>
        <w:numId w:val="1"/>
      </w:numPr>
      <w:tabs>
        <w:tab w:val="left" w:pos="567"/>
        <w:tab w:val="left" w:pos="2268"/>
      </w:tabs>
      <w:spacing w:before="120" w:after="0" w:line="240" w:lineRule="auto"/>
      <w:jc w:val="center"/>
      <w:outlineLvl w:val="2"/>
    </w:pPr>
    <w:rPr>
      <w:rFonts w:ascii="Arial" w:eastAsia="Times New Roman" w:hAnsi="Arial"/>
      <w:b/>
      <w:color w:val="000000"/>
      <w:sz w:val="32"/>
      <w:szCs w:val="20"/>
      <w:lang w:val="en-GB"/>
    </w:rPr>
  </w:style>
  <w:style w:type="paragraph" w:styleId="Heading4">
    <w:name w:val="heading 4"/>
    <w:basedOn w:val="Normal"/>
    <w:next w:val="Normal"/>
    <w:link w:val="Heading4Char"/>
    <w:qFormat/>
    <w:rsid w:val="009C5E20"/>
    <w:pPr>
      <w:keepNext/>
      <w:numPr>
        <w:ilvl w:val="3"/>
        <w:numId w:val="1"/>
      </w:numPr>
      <w:spacing w:after="0" w:line="240" w:lineRule="auto"/>
      <w:jc w:val="both"/>
      <w:outlineLvl w:val="3"/>
    </w:pPr>
    <w:rPr>
      <w:rFonts w:ascii="Times New Roman" w:eastAsia="Times New Roman" w:hAnsi="Times New Roman"/>
      <w:b/>
      <w:sz w:val="24"/>
      <w:szCs w:val="20"/>
      <w:lang w:val="en-US"/>
    </w:rPr>
  </w:style>
  <w:style w:type="paragraph" w:styleId="Heading5">
    <w:name w:val="heading 5"/>
    <w:basedOn w:val="Normal"/>
    <w:next w:val="Normal"/>
    <w:link w:val="Heading5Char"/>
    <w:qFormat/>
    <w:rsid w:val="009C5E20"/>
    <w:pPr>
      <w:keepNext/>
      <w:numPr>
        <w:ilvl w:val="4"/>
        <w:numId w:val="1"/>
      </w:numPr>
      <w:spacing w:after="0" w:line="240" w:lineRule="auto"/>
      <w:jc w:val="both"/>
      <w:outlineLvl w:val="4"/>
    </w:pPr>
    <w:rPr>
      <w:rFonts w:ascii="Times New Roman" w:eastAsia="Times New Roman" w:hAnsi="Times New Roman"/>
      <w:b/>
      <w:szCs w:val="20"/>
      <w:lang w:val="en-US"/>
    </w:rPr>
  </w:style>
  <w:style w:type="paragraph" w:styleId="Heading6">
    <w:name w:val="heading 6"/>
    <w:basedOn w:val="Normal"/>
    <w:next w:val="Normal"/>
    <w:link w:val="Heading6Char"/>
    <w:qFormat/>
    <w:rsid w:val="009C5E20"/>
    <w:pPr>
      <w:keepNext/>
      <w:numPr>
        <w:ilvl w:val="5"/>
        <w:numId w:val="1"/>
      </w:numPr>
      <w:spacing w:after="0" w:line="240" w:lineRule="auto"/>
      <w:jc w:val="right"/>
      <w:outlineLvl w:val="5"/>
    </w:pPr>
    <w:rPr>
      <w:rFonts w:ascii="Arial" w:eastAsia="Times New Roman" w:hAnsi="Arial"/>
      <w:b/>
      <w:sz w:val="18"/>
      <w:szCs w:val="20"/>
      <w:lang w:val="en-GB"/>
    </w:rPr>
  </w:style>
  <w:style w:type="paragraph" w:styleId="Heading7">
    <w:name w:val="heading 7"/>
    <w:basedOn w:val="Normal"/>
    <w:next w:val="Normal"/>
    <w:link w:val="Heading7Char"/>
    <w:qFormat/>
    <w:rsid w:val="009C5E20"/>
    <w:pPr>
      <w:keepNext/>
      <w:numPr>
        <w:ilvl w:val="6"/>
        <w:numId w:val="1"/>
      </w:numPr>
      <w:spacing w:after="0" w:line="240" w:lineRule="auto"/>
      <w:jc w:val="both"/>
      <w:outlineLvl w:val="6"/>
    </w:pPr>
    <w:rPr>
      <w:rFonts w:ascii="Arial" w:eastAsia="Times New Roman" w:hAnsi="Arial"/>
      <w:b/>
      <w:szCs w:val="20"/>
      <w:lang w:val="en-GB"/>
    </w:rPr>
  </w:style>
  <w:style w:type="paragraph" w:styleId="Heading8">
    <w:name w:val="heading 8"/>
    <w:basedOn w:val="Normal"/>
    <w:next w:val="Normal"/>
    <w:link w:val="Heading8Char"/>
    <w:qFormat/>
    <w:rsid w:val="009C5E20"/>
    <w:pPr>
      <w:keepNext/>
      <w:numPr>
        <w:ilvl w:val="7"/>
        <w:numId w:val="1"/>
      </w:numPr>
      <w:spacing w:after="0" w:line="240" w:lineRule="auto"/>
      <w:jc w:val="center"/>
      <w:outlineLvl w:val="7"/>
    </w:pPr>
    <w:rPr>
      <w:rFonts w:ascii="Arial" w:eastAsia="Times New Roman" w:hAnsi="Arial"/>
      <w:b/>
      <w:szCs w:val="20"/>
      <w:lang w:val="en-GB"/>
    </w:rPr>
  </w:style>
  <w:style w:type="paragraph" w:styleId="Heading9">
    <w:name w:val="heading 9"/>
    <w:basedOn w:val="Normal"/>
    <w:next w:val="Normal"/>
    <w:link w:val="Heading9Char"/>
    <w:qFormat/>
    <w:rsid w:val="009C5E20"/>
    <w:pPr>
      <w:keepNext/>
      <w:numPr>
        <w:ilvl w:val="8"/>
        <w:numId w:val="1"/>
      </w:numPr>
      <w:spacing w:after="0" w:line="240" w:lineRule="auto"/>
      <w:jc w:val="both"/>
      <w:outlineLvl w:val="8"/>
    </w:pPr>
    <w:rPr>
      <w:rFonts w:ascii="Arial" w:eastAsia="Times New Roman" w:hAnsi="Arial"/>
      <w:b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92C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2CA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nhideWhenUsed/>
    <w:rsid w:val="00235341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9C5E20"/>
    <w:rPr>
      <w:rFonts w:ascii="Arial" w:eastAsia="Times New Roman" w:hAnsi="Arial"/>
      <w:b/>
      <w:lang w:val="en-GB" w:eastAsia="en-US"/>
    </w:rPr>
  </w:style>
  <w:style w:type="character" w:customStyle="1" w:styleId="Heading2Char">
    <w:name w:val="Heading 2 Char"/>
    <w:basedOn w:val="DefaultParagraphFont"/>
    <w:link w:val="Heading2"/>
    <w:rsid w:val="009C5E20"/>
    <w:rPr>
      <w:rFonts w:ascii="Arial" w:eastAsia="Times New Roman" w:hAnsi="Arial"/>
      <w:b/>
      <w:color w:val="000000"/>
      <w:sz w:val="36"/>
      <w:lang w:val="en-GB" w:eastAsia="en-US"/>
    </w:rPr>
  </w:style>
  <w:style w:type="character" w:customStyle="1" w:styleId="Heading3Char">
    <w:name w:val="Heading 3 Char"/>
    <w:basedOn w:val="DefaultParagraphFont"/>
    <w:link w:val="Heading3"/>
    <w:rsid w:val="009C5E20"/>
    <w:rPr>
      <w:rFonts w:ascii="Arial" w:eastAsia="Times New Roman" w:hAnsi="Arial"/>
      <w:b/>
      <w:color w:val="000000"/>
      <w:sz w:val="32"/>
      <w:lang w:val="en-GB" w:eastAsia="en-US"/>
    </w:rPr>
  </w:style>
  <w:style w:type="character" w:customStyle="1" w:styleId="Heading4Char">
    <w:name w:val="Heading 4 Char"/>
    <w:basedOn w:val="DefaultParagraphFont"/>
    <w:link w:val="Heading4"/>
    <w:rsid w:val="009C5E20"/>
    <w:rPr>
      <w:rFonts w:ascii="Times New Roman" w:eastAsia="Times New Roman" w:hAnsi="Times New Roman"/>
      <w:b/>
      <w:sz w:val="24"/>
      <w:lang w:val="en-US" w:eastAsia="en-US"/>
    </w:rPr>
  </w:style>
  <w:style w:type="character" w:customStyle="1" w:styleId="Heading5Char">
    <w:name w:val="Heading 5 Char"/>
    <w:basedOn w:val="DefaultParagraphFont"/>
    <w:link w:val="Heading5"/>
    <w:rsid w:val="009C5E20"/>
    <w:rPr>
      <w:rFonts w:ascii="Times New Roman" w:eastAsia="Times New Roman" w:hAnsi="Times New Roman"/>
      <w:b/>
      <w:sz w:val="22"/>
      <w:lang w:val="en-US" w:eastAsia="en-US"/>
    </w:rPr>
  </w:style>
  <w:style w:type="character" w:customStyle="1" w:styleId="Heading6Char">
    <w:name w:val="Heading 6 Char"/>
    <w:basedOn w:val="DefaultParagraphFont"/>
    <w:link w:val="Heading6"/>
    <w:rsid w:val="009C5E20"/>
    <w:rPr>
      <w:rFonts w:ascii="Arial" w:eastAsia="Times New Roman" w:hAnsi="Arial"/>
      <w:b/>
      <w:sz w:val="18"/>
      <w:lang w:val="en-GB" w:eastAsia="en-US"/>
    </w:rPr>
  </w:style>
  <w:style w:type="character" w:customStyle="1" w:styleId="Heading7Char">
    <w:name w:val="Heading 7 Char"/>
    <w:basedOn w:val="DefaultParagraphFont"/>
    <w:link w:val="Heading7"/>
    <w:rsid w:val="009C5E20"/>
    <w:rPr>
      <w:rFonts w:ascii="Arial" w:eastAsia="Times New Roman" w:hAnsi="Arial"/>
      <w:b/>
      <w:sz w:val="22"/>
      <w:lang w:val="en-GB" w:eastAsia="en-US"/>
    </w:rPr>
  </w:style>
  <w:style w:type="character" w:customStyle="1" w:styleId="Heading8Char">
    <w:name w:val="Heading 8 Char"/>
    <w:basedOn w:val="DefaultParagraphFont"/>
    <w:link w:val="Heading8"/>
    <w:rsid w:val="009C5E20"/>
    <w:rPr>
      <w:rFonts w:ascii="Arial" w:eastAsia="Times New Roman" w:hAnsi="Arial"/>
      <w:b/>
      <w:sz w:val="22"/>
      <w:lang w:val="en-GB" w:eastAsia="en-US"/>
    </w:rPr>
  </w:style>
  <w:style w:type="character" w:customStyle="1" w:styleId="Heading9Char">
    <w:name w:val="Heading 9 Char"/>
    <w:basedOn w:val="DefaultParagraphFont"/>
    <w:link w:val="Heading9"/>
    <w:rsid w:val="009C5E20"/>
    <w:rPr>
      <w:rFonts w:ascii="Arial" w:eastAsia="Times New Roman" w:hAnsi="Arial"/>
      <w:b/>
      <w:sz w:val="22"/>
      <w:lang w:val="en-GB" w:eastAsia="en-US"/>
    </w:rPr>
  </w:style>
  <w:style w:type="paragraph" w:styleId="BodyText2">
    <w:name w:val="Body Text 2"/>
    <w:basedOn w:val="Normal"/>
    <w:link w:val="BodyText2Char"/>
    <w:unhideWhenUsed/>
    <w:rsid w:val="009C5E20"/>
    <w:pPr>
      <w:spacing w:after="0" w:line="240" w:lineRule="auto"/>
      <w:ind w:left="446"/>
      <w:jc w:val="both"/>
    </w:pPr>
    <w:rPr>
      <w:rFonts w:ascii="Arial" w:eastAsia="Times New Roman" w:hAnsi="Arial"/>
      <w:sz w:val="21"/>
      <w:szCs w:val="20"/>
      <w:lang w:val="en-GB"/>
    </w:rPr>
  </w:style>
  <w:style w:type="character" w:customStyle="1" w:styleId="BodyText2Char">
    <w:name w:val="Body Text 2 Char"/>
    <w:basedOn w:val="DefaultParagraphFont"/>
    <w:link w:val="BodyText2"/>
    <w:rsid w:val="009C5E20"/>
    <w:rPr>
      <w:rFonts w:ascii="Arial" w:eastAsia="Times New Roman" w:hAnsi="Arial"/>
      <w:sz w:val="21"/>
      <w:lang w:val="en-GB" w:eastAsia="en-US"/>
    </w:rPr>
  </w:style>
  <w:style w:type="table" w:styleId="TableGrid">
    <w:name w:val="Table Grid"/>
    <w:basedOn w:val="TableNormal"/>
    <w:rsid w:val="00096A2B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B04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253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1693</CharactersWithSpaces>
  <SharedDoc>false</SharedDoc>
  <HLinks>
    <vt:vector size="6" baseType="variant">
      <vt:variant>
        <vt:i4>6291564</vt:i4>
      </vt:variant>
      <vt:variant>
        <vt:i4>0</vt:i4>
      </vt:variant>
      <vt:variant>
        <vt:i4>0</vt:i4>
      </vt:variant>
      <vt:variant>
        <vt:i4>5</vt:i4>
      </vt:variant>
      <vt:variant>
        <vt:lpwstr>http://www.meibc.co.za/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Hope</dc:creator>
  <cp:lastModifiedBy>Nick Faasen</cp:lastModifiedBy>
  <cp:revision>2</cp:revision>
  <cp:lastPrinted>2011-05-26T07:17:00Z</cp:lastPrinted>
  <dcterms:created xsi:type="dcterms:W3CDTF">2013-02-11T06:59:00Z</dcterms:created>
  <dcterms:modified xsi:type="dcterms:W3CDTF">2013-02-11T06:59:00Z</dcterms:modified>
</cp:coreProperties>
</file>